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E9DDA2" w14:textId="77777777" w:rsidR="006C3A7B" w:rsidRPr="00A15F55" w:rsidRDefault="00A15F55" w:rsidP="00D74FD0">
      <w:pPr>
        <w:rPr>
          <w:noProof/>
        </w:rPr>
      </w:pPr>
      <w:r>
        <w:rPr>
          <w:noProof/>
        </w:rPr>
        <w:drawing>
          <wp:anchor distT="0" distB="0" distL="114300" distR="114300" simplePos="0" relativeHeight="251659264" behindDoc="0" locked="0" layoutInCell="1" allowOverlap="1" wp14:anchorId="19C3DC2C" wp14:editId="09E23A16">
            <wp:simplePos x="0" y="0"/>
            <wp:positionH relativeFrom="column">
              <wp:align>right</wp:align>
            </wp:positionH>
            <wp:positionV relativeFrom="paragraph">
              <wp:posOffset>0</wp:posOffset>
            </wp:positionV>
            <wp:extent cx="914400" cy="819150"/>
            <wp:effectExtent l="0" t="0" r="0" b="0"/>
            <wp:wrapSquare wrapText="left"/>
            <wp:docPr id="32" name="Bild 32" descr="DG_haus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G_haustechn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DA466" w14:textId="7294FD4A" w:rsidR="007734A2" w:rsidRDefault="007734A2" w:rsidP="00D74FD0">
      <w:pPr>
        <w:rPr>
          <w:noProof/>
        </w:rPr>
      </w:pPr>
    </w:p>
    <w:p w14:paraId="58C5F166" w14:textId="77777777" w:rsidR="00207A6D" w:rsidRPr="00A15F55" w:rsidRDefault="00207A6D" w:rsidP="00D74FD0">
      <w:pPr>
        <w:rPr>
          <w:noProof/>
        </w:rPr>
      </w:pPr>
    </w:p>
    <w:p w14:paraId="56A8CD12" w14:textId="77777777" w:rsidR="007734A2" w:rsidRPr="00A15F55" w:rsidRDefault="007734A2" w:rsidP="00D74FD0">
      <w:pPr>
        <w:rPr>
          <w:noProof/>
        </w:rPr>
      </w:pPr>
    </w:p>
    <w:p w14:paraId="24D01AA9" w14:textId="77777777" w:rsidR="006C3A7B" w:rsidRPr="00A15F55" w:rsidRDefault="00A15F55" w:rsidP="00D74FD0">
      <w:pPr>
        <w:rPr>
          <w:noProof/>
        </w:rPr>
      </w:pPr>
      <w:r w:rsidRPr="00A15F55">
        <w:rPr>
          <w:noProof/>
        </w:rPr>
        <w:drawing>
          <wp:anchor distT="0" distB="0" distL="114300" distR="114300" simplePos="0" relativeHeight="251656192" behindDoc="1" locked="0" layoutInCell="1" allowOverlap="1" wp14:anchorId="46DB1703" wp14:editId="5E0EB0B2">
            <wp:simplePos x="0" y="0"/>
            <wp:positionH relativeFrom="column">
              <wp:posOffset>-314325</wp:posOffset>
            </wp:positionH>
            <wp:positionV relativeFrom="paragraph">
              <wp:posOffset>147320</wp:posOffset>
            </wp:positionV>
            <wp:extent cx="6499225" cy="1424940"/>
            <wp:effectExtent l="0" t="0" r="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9225"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B872E" w14:textId="77777777" w:rsidR="006C3A7B" w:rsidRPr="00A15F55" w:rsidRDefault="006C3A7B" w:rsidP="00D74FD0">
      <w:pPr>
        <w:rPr>
          <w:noProof/>
        </w:rPr>
      </w:pPr>
    </w:p>
    <w:p w14:paraId="0F9DDBFC" w14:textId="77777777" w:rsidR="006C3A7B" w:rsidRPr="00A15F55" w:rsidRDefault="006C3A7B" w:rsidP="00D74FD0"/>
    <w:p w14:paraId="360D1815" w14:textId="77777777" w:rsidR="00B30A06" w:rsidRPr="00A15F55" w:rsidRDefault="00B30A06" w:rsidP="00D74FD0"/>
    <w:p w14:paraId="2F61A6AF" w14:textId="77777777" w:rsidR="0019448E" w:rsidRPr="00A15F55" w:rsidRDefault="00A15F55" w:rsidP="00D74FD0">
      <w:r w:rsidRPr="00A15F55">
        <w:rPr>
          <w:noProof/>
        </w:rPr>
        <mc:AlternateContent>
          <mc:Choice Requires="wps">
            <w:drawing>
              <wp:anchor distT="0" distB="0" distL="114300" distR="114300" simplePos="0" relativeHeight="251657216" behindDoc="1" locked="0" layoutInCell="1" allowOverlap="1" wp14:anchorId="749D7800" wp14:editId="581181F3">
                <wp:simplePos x="0" y="0"/>
                <wp:positionH relativeFrom="column">
                  <wp:posOffset>-314325</wp:posOffset>
                </wp:positionH>
                <wp:positionV relativeFrom="paragraph">
                  <wp:posOffset>8890</wp:posOffset>
                </wp:positionV>
                <wp:extent cx="6502400" cy="2133600"/>
                <wp:effectExtent l="1270" t="3810" r="1905"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0" cy="2133600"/>
                        </a:xfrm>
                        <a:prstGeom prst="rect">
                          <a:avLst/>
                        </a:prstGeom>
                        <a:solidFill>
                          <a:srgbClr val="807E79"/>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098E36" id="Rechteck 1" o:spid="_x0000_s1026" style="position:absolute;margin-left:-24.75pt;margin-top:.7pt;width:512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" fillcolor="#807e79" stroked="f" strokecolor="#4a7ebb">
                <v:shadow opacity="22936f" origin=",.5" offset="0,.63889mm"/>
              </v:rect>
            </w:pict>
          </mc:Fallback>
        </mc:AlternateContent>
      </w:r>
      <w:r w:rsidR="0019448E" w:rsidRPr="00A15F55">
        <w:t xml:space="preserve"> </w:t>
      </w:r>
    </w:p>
    <w:p w14:paraId="5044653C" w14:textId="77777777" w:rsidR="001D6E97" w:rsidRPr="00E40A5D" w:rsidRDefault="00A15F55" w:rsidP="00D74FD0">
      <w:pPr>
        <w:rPr>
          <w:b/>
          <w:color w:val="FFFFFF" w:themeColor="background1"/>
          <w:sz w:val="28"/>
          <w:szCs w:val="28"/>
        </w:rPr>
      </w:pPr>
      <w:r w:rsidRPr="00E40A5D">
        <w:rPr>
          <w:b/>
          <w:color w:val="FFFFFF" w:themeColor="background1"/>
          <w:sz w:val="28"/>
          <w:szCs w:val="28"/>
        </w:rPr>
        <w:t xml:space="preserve">BIM Anforderungskatalog </w:t>
      </w:r>
    </w:p>
    <w:p w14:paraId="6AEC8A95" w14:textId="77777777" w:rsidR="00416888" w:rsidRPr="00E40A5D" w:rsidRDefault="00A15F55" w:rsidP="00D74FD0">
      <w:pPr>
        <w:rPr>
          <w:b/>
          <w:color w:val="FFFFFF" w:themeColor="background1"/>
          <w:sz w:val="28"/>
          <w:szCs w:val="28"/>
        </w:rPr>
      </w:pPr>
      <w:r w:rsidRPr="00E40A5D">
        <w:rPr>
          <w:b/>
          <w:noProof/>
          <w:color w:val="FFFFFF" w:themeColor="background1"/>
          <w:sz w:val="28"/>
          <w:szCs w:val="28"/>
        </w:rPr>
        <w:drawing>
          <wp:anchor distT="0" distB="0" distL="114300" distR="114300" simplePos="0" relativeHeight="251655168" behindDoc="1" locked="0" layoutInCell="1" allowOverlap="1" wp14:anchorId="32B31B20" wp14:editId="1C2457EB">
            <wp:simplePos x="0" y="0"/>
            <wp:positionH relativeFrom="column">
              <wp:posOffset>-314325</wp:posOffset>
            </wp:positionH>
            <wp:positionV relativeFrom="paragraph">
              <wp:posOffset>992505</wp:posOffset>
            </wp:positionV>
            <wp:extent cx="6487795" cy="1790700"/>
            <wp:effectExtent l="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t="20816" b="33127"/>
                    <a:stretch>
                      <a:fillRect/>
                    </a:stretch>
                  </pic:blipFill>
                  <pic:spPr bwMode="auto">
                    <a:xfrm>
                      <a:off x="0" y="0"/>
                      <a:ext cx="648779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1B4" w:rsidRPr="00E40A5D">
        <w:rPr>
          <w:b/>
          <w:color w:val="FFFFFF" w:themeColor="background1"/>
          <w:sz w:val="28"/>
          <w:szCs w:val="28"/>
        </w:rPr>
        <w:t>DG</w:t>
      </w:r>
      <w:r w:rsidR="00922A08" w:rsidRPr="00E40A5D">
        <w:rPr>
          <w:b/>
          <w:color w:val="FFFFFF" w:themeColor="background1"/>
          <w:sz w:val="28"/>
          <w:szCs w:val="28"/>
        </w:rPr>
        <w:t>-</w:t>
      </w:r>
      <w:r w:rsidR="005E01B4" w:rsidRPr="00E40A5D">
        <w:rPr>
          <w:b/>
          <w:color w:val="FFFFFF" w:themeColor="background1"/>
          <w:sz w:val="28"/>
          <w:szCs w:val="28"/>
        </w:rPr>
        <w:t>H</w:t>
      </w:r>
      <w:r w:rsidR="00922A08" w:rsidRPr="00E40A5D">
        <w:rPr>
          <w:b/>
          <w:color w:val="FFFFFF" w:themeColor="background1"/>
          <w:sz w:val="28"/>
          <w:szCs w:val="28"/>
        </w:rPr>
        <w:t>austechnik</w:t>
      </w:r>
      <w:r w:rsidR="005E01B4" w:rsidRPr="00E40A5D">
        <w:rPr>
          <w:b/>
          <w:color w:val="FFFFFF" w:themeColor="background1"/>
          <w:sz w:val="28"/>
          <w:szCs w:val="28"/>
        </w:rPr>
        <w:t xml:space="preserve"> </w:t>
      </w:r>
    </w:p>
    <w:p w14:paraId="0F8D6387" w14:textId="77777777" w:rsidR="00416888" w:rsidRPr="00A15F55" w:rsidRDefault="00416888" w:rsidP="00D74FD0">
      <w:pPr>
        <w:pStyle w:val="Angebotstitel"/>
      </w:pPr>
    </w:p>
    <w:p w14:paraId="3E2FED03" w14:textId="77777777" w:rsidR="00C701F6" w:rsidRPr="00A15F55" w:rsidRDefault="00C701F6" w:rsidP="00D74FD0">
      <w:pPr>
        <w:pStyle w:val="Angebotstitel"/>
        <w:rPr>
          <w:highlight w:val="yellow"/>
        </w:rPr>
      </w:pPr>
    </w:p>
    <w:p w14:paraId="4FA4640E" w14:textId="77777777" w:rsidR="00C701F6" w:rsidRPr="00A15F55" w:rsidRDefault="00C701F6" w:rsidP="00D74FD0">
      <w:pPr>
        <w:pStyle w:val="Angebotstitel"/>
        <w:rPr>
          <w:highlight w:val="yellow"/>
        </w:rPr>
      </w:pPr>
    </w:p>
    <w:p w14:paraId="709F505D" w14:textId="77777777" w:rsidR="00C701F6" w:rsidRPr="00A15F55" w:rsidRDefault="00C701F6" w:rsidP="00D74FD0">
      <w:pPr>
        <w:pStyle w:val="Angebotstitel"/>
        <w:rPr>
          <w:highlight w:val="yellow"/>
        </w:rPr>
      </w:pPr>
    </w:p>
    <w:p w14:paraId="2ADAF37A" w14:textId="77777777" w:rsidR="00C701F6" w:rsidRPr="00A15F55" w:rsidRDefault="00C701F6" w:rsidP="00D74FD0">
      <w:pPr>
        <w:pStyle w:val="Angebotstitel"/>
        <w:rPr>
          <w:highlight w:val="yellow"/>
        </w:rPr>
      </w:pPr>
    </w:p>
    <w:p w14:paraId="2CBB542E" w14:textId="77777777" w:rsidR="007734A2" w:rsidRPr="00A15F55" w:rsidRDefault="007734A2" w:rsidP="00D74FD0">
      <w:pPr>
        <w:pStyle w:val="Angebotstitel"/>
      </w:pPr>
    </w:p>
    <w:p w14:paraId="29993FC8" w14:textId="77777777" w:rsidR="007734A2" w:rsidRPr="00A15F55" w:rsidRDefault="007734A2" w:rsidP="00D74FD0">
      <w:pPr>
        <w:pStyle w:val="Angebotstitel"/>
      </w:pPr>
    </w:p>
    <w:p w14:paraId="773091AD" w14:textId="77777777" w:rsidR="007734A2" w:rsidRPr="00A15F55" w:rsidRDefault="007734A2" w:rsidP="00D74FD0">
      <w:pPr>
        <w:pStyle w:val="Angebotstitel"/>
      </w:pPr>
    </w:p>
    <w:p w14:paraId="1D5198A1" w14:textId="77777777" w:rsidR="007734A2" w:rsidRPr="00A15F55" w:rsidRDefault="007734A2" w:rsidP="00D74FD0">
      <w:pPr>
        <w:pStyle w:val="Angebotstitel"/>
      </w:pPr>
    </w:p>
    <w:p w14:paraId="5E5918DA" w14:textId="77777777" w:rsidR="002A554A" w:rsidRPr="00A15F55" w:rsidRDefault="00322359" w:rsidP="00D74FD0">
      <w:pPr>
        <w:pStyle w:val="Angebotstitel"/>
      </w:pPr>
      <w:r w:rsidRPr="00A15F55">
        <w:t>Version 1.</w:t>
      </w:r>
      <w:r w:rsidR="00D22CBA" w:rsidRPr="00A15F55">
        <w:t>0</w:t>
      </w:r>
    </w:p>
    <w:p w14:paraId="1B1B3E29" w14:textId="6B88C0A2" w:rsidR="00322359" w:rsidRPr="00A15F55" w:rsidRDefault="00A15F55" w:rsidP="00D74FD0">
      <w:pPr>
        <w:pStyle w:val="Angebotstitel"/>
      </w:pPr>
      <w:r>
        <w:t>0</w:t>
      </w:r>
      <w:r w:rsidR="00D87173">
        <w:t>2</w:t>
      </w:r>
      <w:r>
        <w:t>|2018</w:t>
      </w:r>
    </w:p>
    <w:p w14:paraId="7F2C71FF" w14:textId="77777777" w:rsidR="00EB78F1" w:rsidRDefault="00EB78F1" w:rsidP="00D74FD0">
      <w:r>
        <w:br w:type="page"/>
      </w:r>
    </w:p>
    <w:p w14:paraId="671E524C" w14:textId="77777777" w:rsidR="00416888" w:rsidRPr="00C54C3C" w:rsidRDefault="00416888" w:rsidP="00D74FD0">
      <w:pPr>
        <w:pStyle w:val="Zusatz11"/>
        <w:rPr>
          <w:b/>
        </w:rPr>
      </w:pPr>
      <w:r w:rsidRPr="00C54C3C">
        <w:rPr>
          <w:b/>
        </w:rPr>
        <w:lastRenderedPageBreak/>
        <w:t>Inhalt</w:t>
      </w:r>
    </w:p>
    <w:p w14:paraId="114827D2" w14:textId="77777777" w:rsidR="005033FF" w:rsidRPr="00A15F55" w:rsidRDefault="005033FF" w:rsidP="00D74FD0">
      <w:pPr>
        <w:pStyle w:val="Zusatz11"/>
      </w:pPr>
    </w:p>
    <w:p w14:paraId="6D2A9CA1" w14:textId="7BE04609" w:rsidR="007B4686" w:rsidRDefault="00416888">
      <w:pPr>
        <w:pStyle w:val="Verzeichnis1"/>
        <w:rPr>
          <w:rFonts w:asciiTheme="minorHAnsi" w:eastAsiaTheme="minorEastAsia" w:hAnsiTheme="minorHAnsi" w:cstheme="minorBidi"/>
          <w:noProof/>
          <w:color w:val="auto"/>
          <w:sz w:val="22"/>
          <w:szCs w:val="22"/>
        </w:rPr>
      </w:pPr>
      <w:r w:rsidRPr="00EB78F1">
        <w:rPr>
          <w:rFonts w:cs="Arial"/>
        </w:rPr>
        <w:fldChar w:fldCharType="begin"/>
      </w:r>
      <w:r w:rsidRPr="00EB78F1">
        <w:rPr>
          <w:rFonts w:cs="Arial"/>
        </w:rPr>
        <w:instrText xml:space="preserve"> </w:instrText>
      </w:r>
      <w:r w:rsidR="00635BE9" w:rsidRPr="00EB78F1">
        <w:rPr>
          <w:rFonts w:cs="Arial"/>
        </w:rPr>
        <w:instrText>TOC</w:instrText>
      </w:r>
      <w:r w:rsidRPr="00EB78F1">
        <w:rPr>
          <w:rFonts w:cs="Arial"/>
        </w:rPr>
        <w:instrText xml:space="preserve"> \o "1-9" \h</w:instrText>
      </w:r>
      <w:r w:rsidRPr="00EB78F1">
        <w:rPr>
          <w:rFonts w:cs="Arial"/>
        </w:rPr>
        <w:fldChar w:fldCharType="separate"/>
      </w:r>
      <w:hyperlink w:anchor="_Toc504641423" w:history="1">
        <w:r w:rsidR="007B4686" w:rsidRPr="00463269">
          <w:rPr>
            <w:rStyle w:val="Hyperlink"/>
            <w:noProof/>
          </w:rPr>
          <w:t>1</w:t>
        </w:r>
        <w:r w:rsidR="007B4686">
          <w:rPr>
            <w:rFonts w:asciiTheme="minorHAnsi" w:eastAsiaTheme="minorEastAsia" w:hAnsiTheme="minorHAnsi" w:cstheme="minorBidi"/>
            <w:noProof/>
            <w:color w:val="auto"/>
            <w:sz w:val="22"/>
            <w:szCs w:val="22"/>
          </w:rPr>
          <w:tab/>
        </w:r>
        <w:r w:rsidR="007B4686" w:rsidRPr="00463269">
          <w:rPr>
            <w:rStyle w:val="Hyperlink"/>
            <w:noProof/>
          </w:rPr>
          <w:t>Rahmenbedingungen</w:t>
        </w:r>
        <w:r w:rsidR="007B4686">
          <w:rPr>
            <w:noProof/>
          </w:rPr>
          <w:tab/>
        </w:r>
        <w:r w:rsidR="007B4686">
          <w:rPr>
            <w:noProof/>
          </w:rPr>
          <w:fldChar w:fldCharType="begin"/>
        </w:r>
        <w:r w:rsidR="007B4686">
          <w:rPr>
            <w:noProof/>
          </w:rPr>
          <w:instrText xml:space="preserve"> PAGEREF _Toc504641423 \h </w:instrText>
        </w:r>
        <w:r w:rsidR="007B4686">
          <w:rPr>
            <w:noProof/>
          </w:rPr>
        </w:r>
        <w:r w:rsidR="007B4686">
          <w:rPr>
            <w:noProof/>
          </w:rPr>
          <w:fldChar w:fldCharType="separate"/>
        </w:r>
        <w:r w:rsidR="005171C9">
          <w:rPr>
            <w:noProof/>
          </w:rPr>
          <w:t>3</w:t>
        </w:r>
        <w:r w:rsidR="007B4686">
          <w:rPr>
            <w:noProof/>
          </w:rPr>
          <w:fldChar w:fldCharType="end"/>
        </w:r>
      </w:hyperlink>
    </w:p>
    <w:p w14:paraId="16C7B6BD" w14:textId="249F6CE3" w:rsidR="007B4686" w:rsidRDefault="00000000">
      <w:pPr>
        <w:pStyle w:val="Verzeichnis1"/>
        <w:rPr>
          <w:rFonts w:asciiTheme="minorHAnsi" w:eastAsiaTheme="minorEastAsia" w:hAnsiTheme="minorHAnsi" w:cstheme="minorBidi"/>
          <w:noProof/>
          <w:color w:val="auto"/>
          <w:sz w:val="22"/>
          <w:szCs w:val="22"/>
        </w:rPr>
      </w:pPr>
      <w:hyperlink w:anchor="_Toc504641424" w:history="1">
        <w:r w:rsidR="007B4686" w:rsidRPr="00463269">
          <w:rPr>
            <w:rStyle w:val="Hyperlink"/>
            <w:noProof/>
          </w:rPr>
          <w:t>2</w:t>
        </w:r>
        <w:r w:rsidR="007B4686">
          <w:rPr>
            <w:rFonts w:asciiTheme="minorHAnsi" w:eastAsiaTheme="minorEastAsia" w:hAnsiTheme="minorHAnsi" w:cstheme="minorBidi"/>
            <w:noProof/>
            <w:color w:val="auto"/>
            <w:sz w:val="22"/>
            <w:szCs w:val="22"/>
          </w:rPr>
          <w:tab/>
        </w:r>
        <w:r w:rsidR="007B4686" w:rsidRPr="00463269">
          <w:rPr>
            <w:rStyle w:val="Hyperlink"/>
            <w:noProof/>
          </w:rPr>
          <w:t>Aktueller Status / Zielsetzung des Großhandels</w:t>
        </w:r>
        <w:r w:rsidR="007B4686">
          <w:rPr>
            <w:noProof/>
          </w:rPr>
          <w:tab/>
        </w:r>
        <w:r w:rsidR="007B4686">
          <w:rPr>
            <w:noProof/>
          </w:rPr>
          <w:fldChar w:fldCharType="begin"/>
        </w:r>
        <w:r w:rsidR="007B4686">
          <w:rPr>
            <w:noProof/>
          </w:rPr>
          <w:instrText xml:space="preserve"> PAGEREF _Toc504641424 \h </w:instrText>
        </w:r>
        <w:r w:rsidR="007B4686">
          <w:rPr>
            <w:noProof/>
          </w:rPr>
        </w:r>
        <w:r w:rsidR="007B4686">
          <w:rPr>
            <w:noProof/>
          </w:rPr>
          <w:fldChar w:fldCharType="separate"/>
        </w:r>
        <w:r w:rsidR="005171C9">
          <w:rPr>
            <w:noProof/>
          </w:rPr>
          <w:t>4</w:t>
        </w:r>
        <w:r w:rsidR="007B4686">
          <w:rPr>
            <w:noProof/>
          </w:rPr>
          <w:fldChar w:fldCharType="end"/>
        </w:r>
      </w:hyperlink>
    </w:p>
    <w:p w14:paraId="06BA3A05" w14:textId="723B3638" w:rsidR="007B4686" w:rsidRDefault="00000000">
      <w:pPr>
        <w:pStyle w:val="Verzeichnis1"/>
        <w:rPr>
          <w:rFonts w:asciiTheme="minorHAnsi" w:eastAsiaTheme="minorEastAsia" w:hAnsiTheme="minorHAnsi" w:cstheme="minorBidi"/>
          <w:noProof/>
          <w:color w:val="auto"/>
          <w:sz w:val="22"/>
          <w:szCs w:val="22"/>
        </w:rPr>
      </w:pPr>
      <w:hyperlink w:anchor="_Toc504641425" w:history="1">
        <w:r w:rsidR="007B4686" w:rsidRPr="00463269">
          <w:rPr>
            <w:rStyle w:val="Hyperlink"/>
            <w:noProof/>
          </w:rPr>
          <w:t>3</w:t>
        </w:r>
        <w:r w:rsidR="007B4686">
          <w:rPr>
            <w:rFonts w:asciiTheme="minorHAnsi" w:eastAsiaTheme="minorEastAsia" w:hAnsiTheme="minorHAnsi" w:cstheme="minorBidi"/>
            <w:noProof/>
            <w:color w:val="auto"/>
            <w:sz w:val="22"/>
            <w:szCs w:val="22"/>
          </w:rPr>
          <w:tab/>
        </w:r>
        <w:r w:rsidR="007B4686" w:rsidRPr="00463269">
          <w:rPr>
            <w:rStyle w:val="Hyperlink"/>
            <w:noProof/>
          </w:rPr>
          <w:t>Aktuelle Anforderungen</w:t>
        </w:r>
        <w:r w:rsidR="007B4686">
          <w:rPr>
            <w:noProof/>
          </w:rPr>
          <w:tab/>
        </w:r>
        <w:r w:rsidR="007B4686">
          <w:rPr>
            <w:noProof/>
          </w:rPr>
          <w:fldChar w:fldCharType="begin"/>
        </w:r>
        <w:r w:rsidR="007B4686">
          <w:rPr>
            <w:noProof/>
          </w:rPr>
          <w:instrText xml:space="preserve"> PAGEREF _Toc504641425 \h </w:instrText>
        </w:r>
        <w:r w:rsidR="007B4686">
          <w:rPr>
            <w:noProof/>
          </w:rPr>
        </w:r>
        <w:r w:rsidR="007B4686">
          <w:rPr>
            <w:noProof/>
          </w:rPr>
          <w:fldChar w:fldCharType="separate"/>
        </w:r>
        <w:r w:rsidR="005171C9">
          <w:rPr>
            <w:noProof/>
          </w:rPr>
          <w:t>5</w:t>
        </w:r>
        <w:r w:rsidR="007B4686">
          <w:rPr>
            <w:noProof/>
          </w:rPr>
          <w:fldChar w:fldCharType="end"/>
        </w:r>
      </w:hyperlink>
    </w:p>
    <w:p w14:paraId="31507EA0" w14:textId="50094762" w:rsidR="007B4686" w:rsidRDefault="00000000">
      <w:pPr>
        <w:pStyle w:val="Verzeichnis1"/>
        <w:rPr>
          <w:rFonts w:asciiTheme="minorHAnsi" w:eastAsiaTheme="minorEastAsia" w:hAnsiTheme="minorHAnsi" w:cstheme="minorBidi"/>
          <w:noProof/>
          <w:color w:val="auto"/>
          <w:sz w:val="22"/>
          <w:szCs w:val="22"/>
        </w:rPr>
      </w:pPr>
      <w:hyperlink w:anchor="_Toc504641426" w:history="1">
        <w:r w:rsidR="007B4686" w:rsidRPr="00463269">
          <w:rPr>
            <w:rStyle w:val="Hyperlink"/>
            <w:noProof/>
          </w:rPr>
          <w:t>4</w:t>
        </w:r>
        <w:r w:rsidR="007B4686">
          <w:rPr>
            <w:rFonts w:asciiTheme="minorHAnsi" w:eastAsiaTheme="minorEastAsia" w:hAnsiTheme="minorHAnsi" w:cstheme="minorBidi"/>
            <w:noProof/>
            <w:color w:val="auto"/>
            <w:sz w:val="22"/>
            <w:szCs w:val="22"/>
          </w:rPr>
          <w:tab/>
        </w:r>
        <w:r w:rsidR="007B4686" w:rsidRPr="00463269">
          <w:rPr>
            <w:rStyle w:val="Hyperlink"/>
            <w:noProof/>
          </w:rPr>
          <w:t>Impressum</w:t>
        </w:r>
        <w:r w:rsidR="007B4686">
          <w:rPr>
            <w:noProof/>
          </w:rPr>
          <w:tab/>
        </w:r>
        <w:r w:rsidR="007B4686">
          <w:rPr>
            <w:noProof/>
          </w:rPr>
          <w:fldChar w:fldCharType="begin"/>
        </w:r>
        <w:r w:rsidR="007B4686">
          <w:rPr>
            <w:noProof/>
          </w:rPr>
          <w:instrText xml:space="preserve"> PAGEREF _Toc504641426 \h </w:instrText>
        </w:r>
        <w:r w:rsidR="007B4686">
          <w:rPr>
            <w:noProof/>
          </w:rPr>
        </w:r>
        <w:r w:rsidR="007B4686">
          <w:rPr>
            <w:noProof/>
          </w:rPr>
          <w:fldChar w:fldCharType="separate"/>
        </w:r>
        <w:r w:rsidR="005171C9">
          <w:rPr>
            <w:noProof/>
          </w:rPr>
          <w:t>8</w:t>
        </w:r>
        <w:r w:rsidR="007B4686">
          <w:rPr>
            <w:noProof/>
          </w:rPr>
          <w:fldChar w:fldCharType="end"/>
        </w:r>
      </w:hyperlink>
    </w:p>
    <w:p w14:paraId="323E360E" w14:textId="06EA7F84" w:rsidR="00416888" w:rsidRPr="00A15F55" w:rsidRDefault="00416888" w:rsidP="00D74FD0">
      <w:pPr>
        <w:pStyle w:val="Verzeichnis2"/>
      </w:pPr>
      <w:r w:rsidRPr="00EB78F1">
        <w:fldChar w:fldCharType="end"/>
      </w:r>
    </w:p>
    <w:p w14:paraId="17AC7534" w14:textId="77777777" w:rsidR="00416888" w:rsidRPr="00A15F55" w:rsidRDefault="00E95BAB" w:rsidP="00D74FD0">
      <w:pPr>
        <w:pStyle w:val="berschrift1"/>
      </w:pPr>
      <w:bookmarkStart w:id="0" w:name="_Toc430253867"/>
      <w:bookmarkStart w:id="1" w:name="_Toc430253868"/>
      <w:bookmarkStart w:id="2" w:name="_Ref334979611"/>
      <w:bookmarkStart w:id="3" w:name="_Ref334976801"/>
      <w:bookmarkEnd w:id="0"/>
      <w:bookmarkEnd w:id="1"/>
      <w:r w:rsidRPr="00A15F55">
        <w:br w:type="page"/>
      </w:r>
      <w:bookmarkStart w:id="4" w:name="_Toc504641423"/>
      <w:r w:rsidR="00416888" w:rsidRPr="00A15F55">
        <w:lastRenderedPageBreak/>
        <w:t>Rahmenbedingungen</w:t>
      </w:r>
      <w:bookmarkEnd w:id="4"/>
      <w:r w:rsidR="00EB78F1">
        <w:t xml:space="preserve"> </w:t>
      </w:r>
    </w:p>
    <w:p w14:paraId="4E19159F" w14:textId="77777777" w:rsidR="00D868E3" w:rsidRPr="00D868E3" w:rsidRDefault="00D868E3" w:rsidP="00D74FD0">
      <w:pPr>
        <w:pStyle w:val="Kommentartext"/>
      </w:pPr>
      <w:r w:rsidRPr="00D868E3">
        <w:t>BIM (Building Information Modeling) ist ein Modell zum digitalen Planen, Bauen und Betreiben von Gebäuden. Durch BIM ändern sich entsprechend die Prozesse der Beteiligten (Architekt, Planer, Herstellern, Großhändlern, Handwerker, Facility Managern usw.). Motto: Erst entsteht das virtuelle Gebäude, dann das reale. </w:t>
      </w:r>
    </w:p>
    <w:p w14:paraId="335F4469" w14:textId="77777777" w:rsidR="00D868E3" w:rsidRPr="00D868E3" w:rsidRDefault="00D868E3" w:rsidP="00D74FD0">
      <w:pPr>
        <w:pStyle w:val="Kommentartext"/>
      </w:pPr>
      <w:r w:rsidRPr="00D868E3">
        <w:t>Grundprinzipen von BIM sind:</w:t>
      </w:r>
    </w:p>
    <w:p w14:paraId="68D04D34" w14:textId="77777777" w:rsidR="00D868E3" w:rsidRPr="00D868E3" w:rsidRDefault="00D868E3" w:rsidP="00D74FD0">
      <w:pPr>
        <w:pStyle w:val="Kommentartext"/>
        <w:numPr>
          <w:ilvl w:val="0"/>
          <w:numId w:val="24"/>
        </w:numPr>
      </w:pPr>
      <w:r w:rsidRPr="00D868E3">
        <w:t>Gewerke</w:t>
      </w:r>
      <w:r w:rsidR="00A5343E">
        <w:t>-</w:t>
      </w:r>
      <w:r w:rsidRPr="00D868E3">
        <w:t>übergreifende Kooperation und Transparenz</w:t>
      </w:r>
    </w:p>
    <w:p w14:paraId="1A2EB4A9" w14:textId="77777777" w:rsidR="00D868E3" w:rsidRPr="00D868E3" w:rsidRDefault="00D868E3" w:rsidP="00D74FD0">
      <w:pPr>
        <w:pStyle w:val="Kommentartext"/>
        <w:numPr>
          <w:ilvl w:val="0"/>
          <w:numId w:val="24"/>
        </w:numPr>
      </w:pPr>
      <w:r w:rsidRPr="00D868E3">
        <w:t>Digitalisierung von Gebäuden und Prozessen</w:t>
      </w:r>
    </w:p>
    <w:p w14:paraId="0CD57909" w14:textId="77777777" w:rsidR="00D868E3" w:rsidRPr="00D868E3" w:rsidRDefault="00D868E3" w:rsidP="00D74FD0">
      <w:pPr>
        <w:pStyle w:val="Kommentartext"/>
        <w:numPr>
          <w:ilvl w:val="0"/>
          <w:numId w:val="24"/>
        </w:numPr>
      </w:pPr>
      <w:r w:rsidRPr="00D868E3">
        <w:t>Objektorientierte, ganzheitliche Sicht auf alle Elemente eines Gebäudes</w:t>
      </w:r>
    </w:p>
    <w:p w14:paraId="7491063D" w14:textId="77777777" w:rsidR="00D868E3" w:rsidRPr="00D868E3" w:rsidRDefault="00D868E3" w:rsidP="00D74FD0">
      <w:pPr>
        <w:pStyle w:val="Kommentartext"/>
        <w:numPr>
          <w:ilvl w:val="0"/>
          <w:numId w:val="24"/>
        </w:numPr>
      </w:pPr>
      <w:r w:rsidRPr="00D868E3">
        <w:t>Netzwerkgedanke, zentral auf einer Plattform und keine dezentralen Konflikte</w:t>
      </w:r>
    </w:p>
    <w:p w14:paraId="7AA9464C" w14:textId="77777777" w:rsidR="00D868E3" w:rsidRDefault="00D868E3" w:rsidP="00D74FD0">
      <w:pPr>
        <w:pStyle w:val="Kommentartext"/>
      </w:pPr>
      <w:r w:rsidRPr="00D868E3">
        <w:t>So entsteht sowohl ein grafisches 3D-Gesamtmodell, als auch ein Verzeichnis der zum Objekt gehörenden Stammdaten, insb. ihrer technischen Merkmale. Dabei wird der Detaillierungsgrad schrittweise erhöht, so dass den Bedürfnissen der aktuellen Planungsphase Rechnung getragen wird.</w:t>
      </w:r>
    </w:p>
    <w:p w14:paraId="4AFAC06E" w14:textId="77777777" w:rsidR="00D74FD0" w:rsidRDefault="00D74FD0" w:rsidP="00D74FD0">
      <w:pPr>
        <w:pStyle w:val="Kommentartext"/>
      </w:pPr>
    </w:p>
    <w:p w14:paraId="10B50851" w14:textId="77777777" w:rsidR="00D868E3" w:rsidRPr="00D868E3" w:rsidRDefault="00D868E3" w:rsidP="00207A6D">
      <w:pPr>
        <w:pStyle w:val="Kommentartext"/>
        <w:jc w:val="center"/>
        <w:rPr>
          <w:sz w:val="22"/>
          <w:szCs w:val="22"/>
        </w:rPr>
      </w:pPr>
      <w:r>
        <w:rPr>
          <w:noProof/>
        </w:rPr>
        <w:drawing>
          <wp:inline distT="0" distB="0" distL="0" distR="0" wp14:anchorId="054E92D3" wp14:editId="326350F7">
            <wp:extent cx="4823285" cy="4095750"/>
            <wp:effectExtent l="19050" t="19050" r="15875" b="190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2590" cy="4146109"/>
                    </a:xfrm>
                    <a:prstGeom prst="rect">
                      <a:avLst/>
                    </a:prstGeom>
                    <a:ln>
                      <a:solidFill>
                        <a:schemeClr val="tx1"/>
                      </a:solidFill>
                    </a:ln>
                  </pic:spPr>
                </pic:pic>
              </a:graphicData>
            </a:graphic>
          </wp:inline>
        </w:drawing>
      </w:r>
    </w:p>
    <w:p w14:paraId="0C0CC26D" w14:textId="77777777" w:rsidR="00D868E3" w:rsidRPr="00D868E3" w:rsidRDefault="00D868E3" w:rsidP="00D74FD0">
      <w:pPr>
        <w:pStyle w:val="Kommentartext"/>
      </w:pPr>
      <w:r w:rsidRPr="00D868E3">
        <w:t> </w:t>
      </w:r>
    </w:p>
    <w:p w14:paraId="4EF927A4" w14:textId="765617BA" w:rsidR="00D74FD0" w:rsidRDefault="00D868E3" w:rsidP="00D87173">
      <w:pPr>
        <w:pStyle w:val="Kommentartext"/>
      </w:pPr>
      <w:r w:rsidRPr="00D868E3">
        <w:t>BIM ist kein Standard, sondern wird als Konzept in verschiedenen Standards abgebildet bzw. berücksichtigt</w:t>
      </w:r>
      <w:r w:rsidR="00A93FC2">
        <w:t xml:space="preserve">. </w:t>
      </w:r>
      <w:r w:rsidR="00A5343E">
        <w:t>Die Prozesse v</w:t>
      </w:r>
      <w:r w:rsidR="008C2AD5" w:rsidRPr="00A5343E">
        <w:t>iele</w:t>
      </w:r>
      <w:r w:rsidR="00A5343E">
        <w:t>r</w:t>
      </w:r>
      <w:r w:rsidR="008C2AD5" w:rsidRPr="00A5343E">
        <w:t xml:space="preserve"> Beteiligte</w:t>
      </w:r>
      <w:r w:rsidR="00A93FC2">
        <w:t>r</w:t>
      </w:r>
      <w:r w:rsidR="00A5343E">
        <w:t xml:space="preserve"> </w:t>
      </w:r>
      <w:r w:rsidR="00A93FC2">
        <w:t>sind zu integrieren</w:t>
      </w:r>
      <w:r w:rsidR="00A5343E">
        <w:t>, was zu einer Explosion</w:t>
      </w:r>
      <w:r w:rsidR="008C2AD5" w:rsidRPr="00A5343E">
        <w:t xml:space="preserve"> der Menge </w:t>
      </w:r>
      <w:r w:rsidR="008C2AD5" w:rsidRPr="00A5343E">
        <w:lastRenderedPageBreak/>
        <w:t>an Dokumenten und Daten</w:t>
      </w:r>
      <w:r w:rsidR="00A5343E">
        <w:t xml:space="preserve"> führ</w:t>
      </w:r>
      <w:r w:rsidR="00C2431D">
        <w:t>en wird</w:t>
      </w:r>
      <w:r w:rsidR="00A5343E">
        <w:t>.</w:t>
      </w:r>
      <w:r w:rsidR="00C2431D">
        <w:t xml:space="preserve"> </w:t>
      </w:r>
      <w:r w:rsidRPr="00D868E3">
        <w:t xml:space="preserve">Die Komplexität des Ansatzes führt dazu, dass völlig unterschiedliche Verständnisse entstehen, welche Anforderungen an „BIM-Daten“ erfüllt sein müssen. </w:t>
      </w:r>
    </w:p>
    <w:p w14:paraId="4772A4A1" w14:textId="41B5F357" w:rsidR="00EB78F1" w:rsidRDefault="00C2431D" w:rsidP="00915E4B">
      <w:r>
        <w:t>Der v</w:t>
      </w:r>
      <w:r w:rsidR="00553204">
        <w:t xml:space="preserve">orliegende Anforderungskatalog definiert </w:t>
      </w:r>
      <w:r>
        <w:t xml:space="preserve">erste </w:t>
      </w:r>
      <w:r w:rsidR="00D868E3" w:rsidRPr="000B15B5">
        <w:t xml:space="preserve">einheitliche Qualitätsstandards </w:t>
      </w:r>
      <w:r w:rsidR="00A93FC2">
        <w:t>des Großhandels</w:t>
      </w:r>
      <w:r w:rsidR="00D868E3" w:rsidRPr="000B15B5">
        <w:t xml:space="preserve">, die </w:t>
      </w:r>
      <w:r w:rsidR="00A93FC2">
        <w:t xml:space="preserve">die </w:t>
      </w:r>
      <w:r w:rsidR="00D868E3" w:rsidRPr="000B15B5">
        <w:t>hohen Erstellungskosten und de</w:t>
      </w:r>
      <w:r w:rsidR="00A93FC2">
        <w:t>n</w:t>
      </w:r>
      <w:r w:rsidR="00D868E3" w:rsidRPr="000B15B5">
        <w:t xml:space="preserve"> tatsächliche</w:t>
      </w:r>
      <w:r w:rsidR="00697506">
        <w:t>n</w:t>
      </w:r>
      <w:r w:rsidR="00D868E3" w:rsidRPr="000B15B5">
        <w:t xml:space="preserve"> Nutzen </w:t>
      </w:r>
      <w:r w:rsidR="00553204">
        <w:t xml:space="preserve">für alle Marktpartner </w:t>
      </w:r>
      <w:r w:rsidR="00D868E3" w:rsidRPr="000B15B5">
        <w:t xml:space="preserve">in einem akzeptablen Verhältnis </w:t>
      </w:r>
      <w:r w:rsidR="006E283C">
        <w:t>halten</w:t>
      </w:r>
      <w:r w:rsidR="00A93FC2">
        <w:t xml:space="preserve"> sollen</w:t>
      </w:r>
      <w:r w:rsidR="00D868E3" w:rsidRPr="000B15B5">
        <w:t>.</w:t>
      </w:r>
      <w:r w:rsidR="000B15B5" w:rsidRPr="000B15B5">
        <w:t xml:space="preserve"> </w:t>
      </w:r>
    </w:p>
    <w:p w14:paraId="28B535C3" w14:textId="58B7A790" w:rsidR="00C2431D" w:rsidRPr="007B68BB" w:rsidRDefault="00C2431D" w:rsidP="00C2431D">
      <w:r>
        <w:t xml:space="preserve">ARGE Neue Medien und DG Haustechnik werden eine gemeinsame Datenrichtlinie entwickeln sowie die Integrationspfade von der Computerbadplanung und ETIM gestalten. Die Integration von VDI 3805 in Richtung BIM wird maßgeblich vom BDH gestaltet. Das vorliegende Dokument stellt nur einen ersten Anforderungskatalog dar, der dann in Zusammenarbeit mit der ARGE weiter konkretisiert wird. </w:t>
      </w:r>
    </w:p>
    <w:p w14:paraId="56CE21A3" w14:textId="77777777" w:rsidR="00D8374C" w:rsidRDefault="00D8374C" w:rsidP="00D8374C">
      <w:pPr>
        <w:pStyle w:val="Kommentartext"/>
      </w:pPr>
      <w:r>
        <w:t xml:space="preserve">Grundsätzlich wird eine Bereitstellung im IFC Standard für die Zukunft angestrebt. Die folgende Folie zeigt die aktuellen Integrationsaktivitäten für den zu definierenden BIM Standard. </w:t>
      </w:r>
    </w:p>
    <w:p w14:paraId="3CED52B4" w14:textId="77777777" w:rsidR="00D8374C" w:rsidRDefault="00D8374C" w:rsidP="00D8374C">
      <w:pPr>
        <w:pStyle w:val="Kommentartext"/>
      </w:pPr>
    </w:p>
    <w:p w14:paraId="778A9582" w14:textId="77777777" w:rsidR="00D8374C" w:rsidRPr="00D868E3" w:rsidRDefault="00D8374C" w:rsidP="00207A6D">
      <w:pPr>
        <w:pStyle w:val="Kommentartext"/>
        <w:jc w:val="center"/>
      </w:pPr>
      <w:r>
        <w:rPr>
          <w:noProof/>
        </w:rPr>
        <w:drawing>
          <wp:inline distT="0" distB="0" distL="0" distR="0" wp14:anchorId="1A969F6E" wp14:editId="1F6EF489">
            <wp:extent cx="4460464" cy="3076575"/>
            <wp:effectExtent l="19050" t="19050" r="1651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1944" cy="3084493"/>
                    </a:xfrm>
                    <a:prstGeom prst="rect">
                      <a:avLst/>
                    </a:prstGeom>
                    <a:ln>
                      <a:solidFill>
                        <a:schemeClr val="tx1"/>
                      </a:solidFill>
                    </a:ln>
                  </pic:spPr>
                </pic:pic>
              </a:graphicData>
            </a:graphic>
          </wp:inline>
        </w:drawing>
      </w:r>
    </w:p>
    <w:p w14:paraId="14229D77" w14:textId="77777777" w:rsidR="006E283C" w:rsidRDefault="006E283C" w:rsidP="00915E4B"/>
    <w:p w14:paraId="0EFFA411" w14:textId="77777777" w:rsidR="00EB78F1" w:rsidRDefault="00EB78F1" w:rsidP="00D74FD0">
      <w:pPr>
        <w:pStyle w:val="berschrift1"/>
      </w:pPr>
      <w:bookmarkStart w:id="5" w:name="_Toc504641424"/>
      <w:r>
        <w:t>Aktuelle</w:t>
      </w:r>
      <w:r w:rsidR="006E283C">
        <w:t>r Status /</w:t>
      </w:r>
      <w:r>
        <w:t xml:space="preserve"> </w:t>
      </w:r>
      <w:r w:rsidRPr="00EB78F1">
        <w:t xml:space="preserve">Zielsetzung des </w:t>
      </w:r>
      <w:r>
        <w:t>Großhandels</w:t>
      </w:r>
      <w:bookmarkEnd w:id="5"/>
    </w:p>
    <w:p w14:paraId="02D9DC09" w14:textId="0DF7013A" w:rsidR="00D8374C" w:rsidRDefault="00C2431D" w:rsidP="00553204">
      <w:r>
        <w:t xml:space="preserve">Die Standardisierung der BIM Daten, insbesondere die Definition </w:t>
      </w:r>
      <w:r w:rsidR="00D8374C">
        <w:t>der Datenqualität befindet sich gegenwärtig in einer noch sehr frühen Phase. Der Markt wird noch von proprietären Formaten dominiert. Die folgende Grafik zeigt die Qualitätslevel von den bisherigen Formaten bis hin zu einem zukünftigen offenen Branchenstandard</w:t>
      </w:r>
      <w:r w:rsidR="00C54C3C">
        <w:t xml:space="preserve"> (Level 4)</w:t>
      </w:r>
      <w:r w:rsidR="00D8374C">
        <w:t xml:space="preserve">. </w:t>
      </w:r>
    </w:p>
    <w:p w14:paraId="137EEC34" w14:textId="77777777" w:rsidR="008B3904" w:rsidRDefault="00553204" w:rsidP="00553204">
      <w:r>
        <w:t xml:space="preserve">Bei den einzelnen Standards werden 4 Stufen unterschieden. </w:t>
      </w:r>
    </w:p>
    <w:p w14:paraId="07383DD1" w14:textId="31FCD310" w:rsidR="008B3904" w:rsidRDefault="008B3904" w:rsidP="00207A6D">
      <w:pPr>
        <w:jc w:val="center"/>
      </w:pPr>
      <w:r w:rsidRPr="0046356D">
        <w:rPr>
          <w:noProof/>
        </w:rPr>
        <w:lastRenderedPageBreak/>
        <w:drawing>
          <wp:inline distT="0" distB="0" distL="0" distR="0" wp14:anchorId="01E02209" wp14:editId="0E8672BD">
            <wp:extent cx="4921011" cy="3057525"/>
            <wp:effectExtent l="0" t="0" r="0" b="0"/>
            <wp:docPr id="69"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 6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2822" cy="3071076"/>
                    </a:xfrm>
                    <a:prstGeom prst="rect">
                      <a:avLst/>
                    </a:prstGeom>
                  </pic:spPr>
                </pic:pic>
              </a:graphicData>
            </a:graphic>
          </wp:inline>
        </w:drawing>
      </w:r>
    </w:p>
    <w:p w14:paraId="4B39CF59" w14:textId="542E3449" w:rsidR="00C54C3C" w:rsidRPr="007B68BB" w:rsidRDefault="00C54C3C" w:rsidP="008B3904">
      <w:r w:rsidRPr="007B68BB">
        <w:t>Aktuell</w:t>
      </w:r>
      <w:r>
        <w:t xml:space="preserve"> befindet sich die Standardisierung in der SHK-Branche in der</w:t>
      </w:r>
      <w:r w:rsidRPr="007B68BB">
        <w:t xml:space="preserve"> Stufe 2</w:t>
      </w:r>
      <w:r>
        <w:t xml:space="preserve">. Das Erreichen der </w:t>
      </w:r>
      <w:r w:rsidRPr="007B68BB">
        <w:t xml:space="preserve">Stufe 3 </w:t>
      </w:r>
      <w:r>
        <w:t>ist das Ziel</w:t>
      </w:r>
      <w:r w:rsidR="00207A6D">
        <w:t xml:space="preserve"> der aktuellen Aktivitäten (ETIM, VDI 3805, </w:t>
      </w:r>
      <w:proofErr w:type="spellStart"/>
      <w:r w:rsidR="00207A6D">
        <w:t>buildingSMART</w:t>
      </w:r>
      <w:proofErr w:type="spellEnd"/>
      <w:r w:rsidR="00207A6D">
        <w:t>)</w:t>
      </w:r>
      <w:r>
        <w:t xml:space="preserve">. </w:t>
      </w:r>
      <w:r w:rsidRPr="007B68BB">
        <w:t>Für</w:t>
      </w:r>
      <w:r>
        <w:t xml:space="preserve"> ein Erreichen der </w:t>
      </w:r>
      <w:r w:rsidRPr="007B68BB">
        <w:t xml:space="preserve">Stufe 4 müssen </w:t>
      </w:r>
      <w:r>
        <w:t>zunächst entsprechende Vereinbarungen zwischen den verschiedenen Standardisierungs</w:t>
      </w:r>
      <w:r w:rsidR="00D87173">
        <w:t>-</w:t>
      </w:r>
      <w:r>
        <w:t xml:space="preserve">organisationen </w:t>
      </w:r>
      <w:r w:rsidRPr="007B68BB">
        <w:t>ge</w:t>
      </w:r>
      <w:r>
        <w:t>troffen</w:t>
      </w:r>
      <w:r w:rsidRPr="007B68BB">
        <w:t xml:space="preserve"> werden.</w:t>
      </w:r>
    </w:p>
    <w:p w14:paraId="78C78D4F" w14:textId="77777777" w:rsidR="006E283C" w:rsidRPr="008B3904" w:rsidRDefault="006E283C" w:rsidP="008B3904"/>
    <w:p w14:paraId="5701ED1E" w14:textId="77777777" w:rsidR="00EB78F1" w:rsidRPr="00EB78F1" w:rsidRDefault="00EB78F1" w:rsidP="00D74FD0">
      <w:pPr>
        <w:pStyle w:val="berschrift1"/>
      </w:pPr>
      <w:bookmarkStart w:id="6" w:name="_Toc504641425"/>
      <w:r w:rsidRPr="00EB78F1">
        <w:t>Aktuelle Anforderungen</w:t>
      </w:r>
      <w:bookmarkEnd w:id="6"/>
      <w:r w:rsidRPr="00EB78F1">
        <w:t xml:space="preserve"> </w:t>
      </w:r>
    </w:p>
    <w:p w14:paraId="2CB1E3D9" w14:textId="6BD5132E" w:rsidR="00D8374C" w:rsidRDefault="00D8374C" w:rsidP="00D8374C">
      <w:r>
        <w:t xml:space="preserve">Bezüglich der Stammdaten gilt die zentrale Anforderung, den </w:t>
      </w:r>
      <w:r w:rsidR="00D87173">
        <w:t xml:space="preserve">zukünftigen </w:t>
      </w:r>
      <w:r w:rsidRPr="00A5343E">
        <w:t xml:space="preserve">BIM Standard </w:t>
      </w:r>
      <w:r>
        <w:t xml:space="preserve">kompatibel </w:t>
      </w:r>
      <w:r w:rsidRPr="00A5343E">
        <w:t xml:space="preserve">zu den bereits bestehenden Standards </w:t>
      </w:r>
      <w:r>
        <w:t xml:space="preserve">zu gestalten (Merkmale, Artikelnummern, etc.). Dabei gilt der Grundsatz, dass alle vorhandenen Daten in einem eindeutigen Artikelbezug stehen. </w:t>
      </w:r>
    </w:p>
    <w:p w14:paraId="7FF27A20" w14:textId="77777777" w:rsidR="008B3904" w:rsidRDefault="008B3904" w:rsidP="008B3904">
      <w:r>
        <w:t xml:space="preserve">Da </w:t>
      </w:r>
      <w:r w:rsidR="006E283C">
        <w:t>die Bereitstellung der Stammdaten im IFC Standard aktuell noch nicht möglich ist</w:t>
      </w:r>
      <w:r>
        <w:t xml:space="preserve">, sollen die bestehenden </w:t>
      </w:r>
      <w:r w:rsidRPr="0046356D">
        <w:t>Formate</w:t>
      </w:r>
      <w:r>
        <w:t xml:space="preserve"> eingesammelt werden. </w:t>
      </w:r>
    </w:p>
    <w:p w14:paraId="144422DA" w14:textId="77777777" w:rsidR="008B3904" w:rsidRPr="00FA7998" w:rsidRDefault="008B3904" w:rsidP="008B3904">
      <w:r>
        <w:t xml:space="preserve">Für die </w:t>
      </w:r>
      <w:r w:rsidRPr="00FA7998">
        <w:t xml:space="preserve">Geometrien </w:t>
      </w:r>
      <w:r>
        <w:t>bedeutet dies:</w:t>
      </w:r>
      <w:r w:rsidRPr="00FA7998">
        <w:t xml:space="preserve"> </w:t>
      </w:r>
    </w:p>
    <w:p w14:paraId="14F9B72D" w14:textId="77777777" w:rsidR="008B3904" w:rsidRPr="00FA7998" w:rsidRDefault="008B3904" w:rsidP="008B3904">
      <w:pPr>
        <w:pStyle w:val="Kommentartext"/>
        <w:numPr>
          <w:ilvl w:val="1"/>
          <w:numId w:val="27"/>
        </w:numPr>
      </w:pPr>
      <w:r w:rsidRPr="0046356D">
        <w:t>alte Formate</w:t>
      </w:r>
    </w:p>
    <w:p w14:paraId="4AF4F2BE" w14:textId="77777777" w:rsidR="008B3904" w:rsidRPr="00FA7998" w:rsidRDefault="008B3904" w:rsidP="008B3904">
      <w:pPr>
        <w:pStyle w:val="Kommentartext"/>
        <w:numPr>
          <w:ilvl w:val="1"/>
          <w:numId w:val="27"/>
        </w:numPr>
      </w:pPr>
      <w:r>
        <w:t>n</w:t>
      </w:r>
      <w:r w:rsidRPr="0046356D">
        <w:t>eue</w:t>
      </w:r>
      <w:r>
        <w:t xml:space="preserve"> p</w:t>
      </w:r>
      <w:r w:rsidRPr="0046356D">
        <w:t>rop</w:t>
      </w:r>
      <w:r>
        <w:t>rie</w:t>
      </w:r>
      <w:r w:rsidRPr="0046356D">
        <w:t>täre Formate</w:t>
      </w:r>
    </w:p>
    <w:p w14:paraId="3211421C" w14:textId="77777777" w:rsidR="008B3904" w:rsidRPr="00FA7998" w:rsidRDefault="008B3904" w:rsidP="008B3904">
      <w:pPr>
        <w:pStyle w:val="Kommentartext"/>
        <w:numPr>
          <w:ilvl w:val="1"/>
          <w:numId w:val="27"/>
        </w:numPr>
      </w:pPr>
      <w:r w:rsidRPr="0046356D">
        <w:t>IFC</w:t>
      </w:r>
      <w:r>
        <w:t xml:space="preserve"> (langfristig)</w:t>
      </w:r>
    </w:p>
    <w:p w14:paraId="5B21F2E7" w14:textId="77777777" w:rsidR="008B3904" w:rsidRPr="00FA7998" w:rsidRDefault="008B3904" w:rsidP="008B3904">
      <w:pPr>
        <w:pStyle w:val="Kommentartext"/>
        <w:numPr>
          <w:ilvl w:val="1"/>
          <w:numId w:val="27"/>
        </w:numPr>
      </w:pPr>
      <w:r w:rsidRPr="0046356D">
        <w:t>VDI 3805</w:t>
      </w:r>
      <w:r>
        <w:t xml:space="preserve"> (f</w:t>
      </w:r>
      <w:r w:rsidRPr="0046356D">
        <w:t>ür Heizung</w:t>
      </w:r>
      <w:r>
        <w:t>)</w:t>
      </w:r>
    </w:p>
    <w:p w14:paraId="407073BD" w14:textId="77777777" w:rsidR="008B3904" w:rsidRPr="00FA7998" w:rsidRDefault="008B3904" w:rsidP="008B3904">
      <w:r w:rsidRPr="00FA7998">
        <w:t>Bei Merkmalen</w:t>
      </w:r>
      <w:r>
        <w:t xml:space="preserve"> bedeutet dies:</w:t>
      </w:r>
    </w:p>
    <w:p w14:paraId="3515021C" w14:textId="77777777" w:rsidR="008B3904" w:rsidRPr="00FA7998" w:rsidRDefault="008B3904" w:rsidP="008B3904">
      <w:pPr>
        <w:pStyle w:val="Kommentartext"/>
        <w:numPr>
          <w:ilvl w:val="1"/>
          <w:numId w:val="27"/>
        </w:numPr>
      </w:pPr>
      <w:r w:rsidRPr="0046356D">
        <w:t>Nutz</w:t>
      </w:r>
      <w:r>
        <w:t>ung</w:t>
      </w:r>
      <w:r w:rsidRPr="0046356D">
        <w:t xml:space="preserve"> </w:t>
      </w:r>
      <w:r>
        <w:t>der</w:t>
      </w:r>
      <w:r w:rsidRPr="0046356D">
        <w:t xml:space="preserve"> ETIM Merkmale</w:t>
      </w:r>
    </w:p>
    <w:p w14:paraId="01FECDF5" w14:textId="77777777" w:rsidR="008B3904" w:rsidRPr="00FA7998" w:rsidRDefault="008B3904" w:rsidP="008B3904">
      <w:pPr>
        <w:pStyle w:val="Kommentartext"/>
        <w:numPr>
          <w:ilvl w:val="1"/>
          <w:numId w:val="27"/>
        </w:numPr>
      </w:pPr>
      <w:r>
        <w:t xml:space="preserve">Im Bereich </w:t>
      </w:r>
      <w:r w:rsidRPr="0046356D">
        <w:t>Heizung analog VDI 3805</w:t>
      </w:r>
    </w:p>
    <w:p w14:paraId="272FE50E" w14:textId="77777777" w:rsidR="008B3904" w:rsidRDefault="008B3904" w:rsidP="008B3904"/>
    <w:p w14:paraId="737314A4" w14:textId="77777777" w:rsidR="008B3904" w:rsidRDefault="00553204" w:rsidP="008B3904">
      <w:r>
        <w:lastRenderedPageBreak/>
        <w:t xml:space="preserve">Bei der </w:t>
      </w:r>
      <w:r w:rsidR="008B3904">
        <w:t xml:space="preserve">Bereitstellung der BIM Daten </w:t>
      </w:r>
      <w:r w:rsidR="006E283C">
        <w:t>werden</w:t>
      </w:r>
      <w:r w:rsidR="008B3904">
        <w:t xml:space="preserve"> zwei Fälle unterschieden:</w:t>
      </w:r>
    </w:p>
    <w:p w14:paraId="20EBBE28" w14:textId="77777777" w:rsidR="008B3904" w:rsidRPr="00553204" w:rsidRDefault="008B3904" w:rsidP="00553204">
      <w:pPr>
        <w:pStyle w:val="Aufzhlungnummeriert"/>
      </w:pPr>
      <w:r w:rsidRPr="00553204">
        <w:t xml:space="preserve">Daten werden für einzelne Artikel bereitgestellt, z. B. bei Grafikdateien </w:t>
      </w:r>
    </w:p>
    <w:p w14:paraId="0EEAD1A3" w14:textId="77777777" w:rsidR="008B3904" w:rsidRPr="00553204" w:rsidRDefault="008B3904" w:rsidP="00553204">
      <w:pPr>
        <w:pStyle w:val="Aufzhlungnummeriert"/>
      </w:pPr>
      <w:r w:rsidRPr="00553204">
        <w:t>Daten, die als Datenpakete z. B. VDI3805 oder Badplandaten im Markt existieren</w:t>
      </w:r>
    </w:p>
    <w:p w14:paraId="61790A2B" w14:textId="195E861E" w:rsidR="008B3904" w:rsidRDefault="008B3904" w:rsidP="008B3904">
      <w:r>
        <w:t xml:space="preserve">Um eine Nutzung aus den Stammdaten zu erreichen, ist die Schaffung einer Verbindung </w:t>
      </w:r>
      <w:r w:rsidR="002B7DDE">
        <w:t>erforderlich</w:t>
      </w:r>
      <w:r>
        <w:t xml:space="preserve">. Für Einzeldateien sollen zusätzliche </w:t>
      </w:r>
      <w:r w:rsidR="002B7DDE">
        <w:t>Dokumenttypen</w:t>
      </w:r>
      <w:r>
        <w:t xml:space="preserve"> eingefügt werden, um diese den Artikeln zuordnen zu können. Sinnvoll sind zwei neue </w:t>
      </w:r>
      <w:r w:rsidR="002B7DDE">
        <w:t>Dokumenttypen</w:t>
      </w:r>
      <w:r>
        <w:t xml:space="preserve"> „BIM IFC“ und „BIM Sonstige“. </w:t>
      </w:r>
    </w:p>
    <w:p w14:paraId="7B87F70C" w14:textId="303C2431" w:rsidR="008B3904" w:rsidRDefault="008B3904" w:rsidP="008B3904">
      <w:r>
        <w:t>Eine Verknüpfung mit den VDI 3805 Daten ist bereits heute über die Artikelnummern möglich. Sinnvoll ist eine Kennzeichnung in den Stammdaten, die angibt, dass VDI 3805 Daten zu dem Artikel existieren. Ggf. ist die Angabe de</w:t>
      </w:r>
      <w:r w:rsidR="00EA078E">
        <w:t>s</w:t>
      </w:r>
      <w:r>
        <w:t xml:space="preserve"> konkreten</w:t>
      </w:r>
      <w:r w:rsidR="00EA078E">
        <w:t xml:space="preserve"> Dateinamens und -datums</w:t>
      </w:r>
      <w:r>
        <w:t xml:space="preserve"> zusätzlich erforderlich.</w:t>
      </w:r>
    </w:p>
    <w:p w14:paraId="2A1D88FD" w14:textId="77777777" w:rsidR="008B3904" w:rsidRDefault="008B3904" w:rsidP="008B3904">
      <w:r>
        <w:t xml:space="preserve">Dateninhalte, die in verschiedenen Datenformaten oder Distributionen dem Markt bereitgestellt werden, </w:t>
      </w:r>
      <w:r w:rsidR="00A93FC2">
        <w:t xml:space="preserve">dürfen </w:t>
      </w:r>
      <w:r>
        <w:t>keine Abweichungen haben. Dies gilt insbesondere für Artikelnummern, Texte und beschreibende oder technische Merkmale.</w:t>
      </w:r>
    </w:p>
    <w:p w14:paraId="4A1D0EAD" w14:textId="6AF758AD" w:rsidR="00A93FC2" w:rsidRDefault="00A93FC2" w:rsidP="00D8374C">
      <w:r>
        <w:t xml:space="preserve">Eine Verbindung mit den Badplandaten auf dem aktuellen Stand des Badplan-Standards wird als schwierig angesehen, </w:t>
      </w:r>
      <w:r w:rsidR="00D87173">
        <w:t>weil</w:t>
      </w:r>
      <w:r>
        <w:t xml:space="preserve"> eine Selektion eines Artikels über die Artikelnummer innerhalb der Badplandaten nur bedingt möglich ist. Diese Möglichkeit sollte bei der Weiterentwicklung des Badplan-Standard</w:t>
      </w:r>
      <w:r w:rsidR="00D87173">
        <w:t>s</w:t>
      </w:r>
      <w:r>
        <w:t xml:space="preserve"> berücksichtigt werden. In den Stammdaten sollte dann eine entsprechende Kennzeichnung eingefügt werden, die angibt, ob Badplandaten zur Verfügung gestellt werden.</w:t>
      </w:r>
    </w:p>
    <w:p w14:paraId="58A1E46C" w14:textId="271CB54C" w:rsidR="002B7DDE" w:rsidRDefault="002B7DDE" w:rsidP="008B3904">
      <w:r>
        <w:t>Die Umsetzung der Erweiterungen muss in die nächste DQR einfließen.</w:t>
      </w:r>
    </w:p>
    <w:p w14:paraId="57C8E899" w14:textId="647E9685" w:rsidR="00A93FC2" w:rsidRDefault="002B7DDE" w:rsidP="008B3904">
      <w:r>
        <w:t xml:space="preserve">Um eine Datenbereitstellung der BIM Daten </w:t>
      </w:r>
      <w:r w:rsidR="00207A6D">
        <w:t>aktuell zu</w:t>
      </w:r>
      <w:r>
        <w:t xml:space="preserve"> ermöglichen, kann die Bereitstellung </w:t>
      </w:r>
      <w:r w:rsidR="00207A6D">
        <w:t>p</w:t>
      </w:r>
      <w:r>
        <w:t>arallel zu den Stammdaten erfolgen. Hierzu kann eine EXCEL Datei mit folgender Struktur bereitgestellt werde</w:t>
      </w:r>
      <w:r w:rsidR="00207A6D">
        <w:t>n</w:t>
      </w:r>
      <w:r>
        <w:t xml:space="preserve">. </w:t>
      </w:r>
    </w:p>
    <w:p w14:paraId="314F66D6" w14:textId="4E28E234" w:rsidR="002B7DDE" w:rsidRDefault="002B7DDE" w:rsidP="008B3904"/>
    <w:p w14:paraId="047A6542" w14:textId="0687362F" w:rsidR="00832E6C" w:rsidRPr="00832E6C" w:rsidRDefault="00207A6D" w:rsidP="008B3904">
      <w:pPr>
        <w:rPr>
          <w:b/>
        </w:rPr>
      </w:pPr>
      <w:r>
        <w:rPr>
          <w:b/>
        </w:rPr>
        <w:t>Tabellenblatt</w:t>
      </w:r>
      <w:r w:rsidRPr="002B7DDE">
        <w:rPr>
          <w:b/>
        </w:rPr>
        <w:t xml:space="preserve"> </w:t>
      </w:r>
      <w:r w:rsidR="007B4686">
        <w:rPr>
          <w:b/>
        </w:rPr>
        <w:t>BIM I</w:t>
      </w:r>
      <w:r w:rsidR="00832E6C" w:rsidRPr="00832E6C">
        <w:rPr>
          <w:b/>
        </w:rPr>
        <w:t>nformationen</w:t>
      </w:r>
    </w:p>
    <w:tbl>
      <w:tblPr>
        <w:tblW w:w="5000"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702"/>
        <w:gridCol w:w="2125"/>
        <w:gridCol w:w="4959"/>
        <w:gridCol w:w="809"/>
        <w:gridCol w:w="1174"/>
      </w:tblGrid>
      <w:tr w:rsidR="00832E6C" w:rsidRPr="00E40A5D" w14:paraId="67F1B3AC" w14:textId="77777777" w:rsidTr="007B4686">
        <w:trPr>
          <w:cantSplit/>
          <w:tblHeader/>
        </w:trPr>
        <w:tc>
          <w:tcPr>
            <w:tcW w:w="703" w:type="dxa"/>
            <w:shd w:val="clear" w:color="auto" w:fill="E6E6E6"/>
          </w:tcPr>
          <w:p w14:paraId="3AD4E2EE" w14:textId="044ECEB3" w:rsidR="00832E6C" w:rsidRPr="00E40A5D" w:rsidRDefault="00832E6C" w:rsidP="00AA13F0">
            <w:pPr>
              <w:pStyle w:val="Tabellenberschrift"/>
              <w:suppressLineNumbers w:val="0"/>
              <w:spacing w:line="276" w:lineRule="auto"/>
              <w:rPr>
                <w:rFonts w:asciiTheme="minorHAnsi" w:hAnsiTheme="minorHAnsi" w:cstheme="minorHAnsi"/>
                <w:sz w:val="22"/>
                <w:szCs w:val="22"/>
              </w:rPr>
            </w:pPr>
            <w:r w:rsidRPr="00E40A5D">
              <w:rPr>
                <w:rFonts w:asciiTheme="minorHAnsi" w:hAnsiTheme="minorHAnsi" w:cstheme="minorHAnsi"/>
                <w:sz w:val="22"/>
                <w:szCs w:val="22"/>
              </w:rPr>
              <w:t>Lfd</w:t>
            </w:r>
            <w:r w:rsidR="00E40A5D">
              <w:rPr>
                <w:rFonts w:asciiTheme="minorHAnsi" w:hAnsiTheme="minorHAnsi" w:cstheme="minorHAnsi"/>
                <w:sz w:val="22"/>
                <w:szCs w:val="22"/>
              </w:rPr>
              <w:t>.</w:t>
            </w:r>
            <w:r w:rsidRPr="00E40A5D">
              <w:rPr>
                <w:rFonts w:asciiTheme="minorHAnsi" w:hAnsiTheme="minorHAnsi" w:cstheme="minorHAnsi"/>
                <w:sz w:val="22"/>
                <w:szCs w:val="22"/>
              </w:rPr>
              <w:t xml:space="preserve"> Nr</w:t>
            </w:r>
            <w:r w:rsidR="00207A6D" w:rsidRPr="00E40A5D">
              <w:rPr>
                <w:rFonts w:asciiTheme="minorHAnsi" w:hAnsiTheme="minorHAnsi" w:cstheme="minorHAnsi"/>
                <w:sz w:val="22"/>
                <w:szCs w:val="22"/>
              </w:rPr>
              <w:t>.</w:t>
            </w:r>
          </w:p>
        </w:tc>
        <w:tc>
          <w:tcPr>
            <w:tcW w:w="2126" w:type="dxa"/>
            <w:shd w:val="clear" w:color="auto" w:fill="E6E6E6"/>
          </w:tcPr>
          <w:p w14:paraId="1412A63F" w14:textId="77777777" w:rsidR="00832E6C" w:rsidRPr="00E40A5D" w:rsidRDefault="00832E6C" w:rsidP="00AA13F0">
            <w:pPr>
              <w:pStyle w:val="Tabellenberschrift"/>
              <w:spacing w:line="276" w:lineRule="auto"/>
              <w:rPr>
                <w:rFonts w:asciiTheme="minorHAnsi" w:hAnsiTheme="minorHAnsi" w:cstheme="minorHAnsi"/>
                <w:sz w:val="22"/>
                <w:szCs w:val="22"/>
              </w:rPr>
            </w:pPr>
            <w:r w:rsidRPr="00E40A5D">
              <w:rPr>
                <w:rFonts w:asciiTheme="minorHAnsi" w:hAnsiTheme="minorHAnsi" w:cstheme="minorHAnsi"/>
                <w:sz w:val="22"/>
                <w:szCs w:val="22"/>
              </w:rPr>
              <w:t>Inhalt</w:t>
            </w:r>
          </w:p>
        </w:tc>
        <w:tc>
          <w:tcPr>
            <w:tcW w:w="4962" w:type="dxa"/>
            <w:shd w:val="clear" w:color="auto" w:fill="E6E6E6"/>
          </w:tcPr>
          <w:p w14:paraId="2A8073F0" w14:textId="77777777" w:rsidR="00832E6C" w:rsidRPr="00E40A5D" w:rsidRDefault="00832E6C" w:rsidP="00AA13F0">
            <w:pPr>
              <w:pStyle w:val="Tabellenberschrift"/>
              <w:spacing w:line="276" w:lineRule="auto"/>
              <w:rPr>
                <w:rFonts w:asciiTheme="minorHAnsi" w:hAnsiTheme="minorHAnsi" w:cstheme="minorHAnsi"/>
                <w:sz w:val="22"/>
                <w:szCs w:val="22"/>
              </w:rPr>
            </w:pPr>
            <w:r w:rsidRPr="00E40A5D">
              <w:rPr>
                <w:rFonts w:asciiTheme="minorHAnsi" w:hAnsiTheme="minorHAnsi" w:cstheme="minorHAnsi"/>
                <w:sz w:val="22"/>
                <w:szCs w:val="22"/>
              </w:rPr>
              <w:t>Beschreibung</w:t>
            </w:r>
          </w:p>
        </w:tc>
        <w:tc>
          <w:tcPr>
            <w:tcW w:w="809" w:type="dxa"/>
            <w:shd w:val="clear" w:color="auto" w:fill="E6E6E6"/>
          </w:tcPr>
          <w:p w14:paraId="1CEC88BE" w14:textId="77777777" w:rsidR="00832E6C" w:rsidRPr="00E40A5D" w:rsidRDefault="00832E6C" w:rsidP="00AA13F0">
            <w:pPr>
              <w:pStyle w:val="Tabellenberschrift"/>
              <w:spacing w:line="276" w:lineRule="auto"/>
              <w:rPr>
                <w:rFonts w:asciiTheme="minorHAnsi" w:hAnsiTheme="minorHAnsi" w:cstheme="minorHAnsi"/>
                <w:sz w:val="22"/>
                <w:szCs w:val="22"/>
              </w:rPr>
            </w:pPr>
            <w:r w:rsidRPr="00E40A5D">
              <w:rPr>
                <w:rFonts w:asciiTheme="minorHAnsi" w:hAnsiTheme="minorHAnsi" w:cstheme="minorHAnsi"/>
                <w:sz w:val="22"/>
                <w:szCs w:val="22"/>
              </w:rPr>
              <w:t>Pflicht</w:t>
            </w:r>
          </w:p>
        </w:tc>
        <w:tc>
          <w:tcPr>
            <w:tcW w:w="1175" w:type="dxa"/>
            <w:shd w:val="clear" w:color="auto" w:fill="E6E6E6"/>
          </w:tcPr>
          <w:p w14:paraId="3946B099" w14:textId="77777777" w:rsidR="00832E6C" w:rsidRPr="00E40A5D" w:rsidRDefault="00832E6C" w:rsidP="00AA13F0">
            <w:pPr>
              <w:pStyle w:val="Tabellenberschrift"/>
              <w:spacing w:line="276" w:lineRule="auto"/>
              <w:rPr>
                <w:rFonts w:asciiTheme="minorHAnsi" w:hAnsiTheme="minorHAnsi" w:cstheme="minorHAnsi"/>
                <w:sz w:val="22"/>
                <w:szCs w:val="22"/>
              </w:rPr>
            </w:pPr>
            <w:r w:rsidRPr="00E40A5D">
              <w:rPr>
                <w:rFonts w:asciiTheme="minorHAnsi" w:hAnsiTheme="minorHAnsi" w:cstheme="minorHAnsi"/>
                <w:sz w:val="22"/>
                <w:szCs w:val="22"/>
              </w:rPr>
              <w:t>Format</w:t>
            </w:r>
          </w:p>
        </w:tc>
      </w:tr>
      <w:tr w:rsidR="00832E6C" w:rsidRPr="00E40A5D" w14:paraId="08842A13" w14:textId="77777777" w:rsidTr="007B4686">
        <w:trPr>
          <w:cantSplit/>
        </w:trPr>
        <w:tc>
          <w:tcPr>
            <w:tcW w:w="703" w:type="dxa"/>
            <w:shd w:val="clear" w:color="auto" w:fill="auto"/>
          </w:tcPr>
          <w:p w14:paraId="3E86C25F" w14:textId="727CF915" w:rsidR="00832E6C" w:rsidRPr="00E40A5D" w:rsidRDefault="00832E6C" w:rsidP="00207A6D">
            <w:pPr>
              <w:pStyle w:val="TabellenInhalt"/>
              <w:numPr>
                <w:ilvl w:val="0"/>
                <w:numId w:val="35"/>
              </w:numPr>
              <w:rPr>
                <w:rFonts w:asciiTheme="minorHAnsi" w:hAnsiTheme="minorHAnsi" w:cstheme="minorHAnsi"/>
                <w:sz w:val="22"/>
                <w:szCs w:val="22"/>
              </w:rPr>
            </w:pPr>
          </w:p>
        </w:tc>
        <w:tc>
          <w:tcPr>
            <w:tcW w:w="2126" w:type="dxa"/>
            <w:shd w:val="clear" w:color="auto" w:fill="auto"/>
          </w:tcPr>
          <w:p w14:paraId="52DB9E23" w14:textId="77777777"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Werksartikelnummer</w:t>
            </w:r>
          </w:p>
        </w:tc>
        <w:tc>
          <w:tcPr>
            <w:tcW w:w="4962" w:type="dxa"/>
            <w:shd w:val="clear" w:color="auto" w:fill="auto"/>
          </w:tcPr>
          <w:p w14:paraId="4E4E8692" w14:textId="77777777"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Werksartikelnummer</w:t>
            </w:r>
          </w:p>
        </w:tc>
        <w:tc>
          <w:tcPr>
            <w:tcW w:w="809" w:type="dxa"/>
            <w:shd w:val="clear" w:color="auto" w:fill="auto"/>
          </w:tcPr>
          <w:p w14:paraId="358D716C" w14:textId="77777777"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Ja</w:t>
            </w:r>
          </w:p>
        </w:tc>
        <w:tc>
          <w:tcPr>
            <w:tcW w:w="1175" w:type="dxa"/>
            <w:shd w:val="clear" w:color="auto" w:fill="auto"/>
          </w:tcPr>
          <w:p w14:paraId="0E4502AC" w14:textId="77777777"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String 15</w:t>
            </w:r>
          </w:p>
        </w:tc>
      </w:tr>
      <w:tr w:rsidR="00832E6C" w:rsidRPr="00E40A5D" w14:paraId="3C1F5619" w14:textId="77777777" w:rsidTr="007B4686">
        <w:trPr>
          <w:cantSplit/>
        </w:trPr>
        <w:tc>
          <w:tcPr>
            <w:tcW w:w="703" w:type="dxa"/>
            <w:shd w:val="clear" w:color="auto" w:fill="auto"/>
          </w:tcPr>
          <w:p w14:paraId="27DCD29A" w14:textId="3F6C8D1F" w:rsidR="00832E6C" w:rsidRPr="00E40A5D" w:rsidRDefault="00832E6C" w:rsidP="00207A6D">
            <w:pPr>
              <w:pStyle w:val="TabellenInhalt"/>
              <w:numPr>
                <w:ilvl w:val="0"/>
                <w:numId w:val="35"/>
              </w:numPr>
              <w:rPr>
                <w:rFonts w:asciiTheme="minorHAnsi" w:hAnsiTheme="minorHAnsi" w:cstheme="minorHAnsi"/>
                <w:sz w:val="22"/>
                <w:szCs w:val="22"/>
              </w:rPr>
            </w:pPr>
          </w:p>
        </w:tc>
        <w:tc>
          <w:tcPr>
            <w:tcW w:w="2126" w:type="dxa"/>
            <w:shd w:val="clear" w:color="auto" w:fill="auto"/>
          </w:tcPr>
          <w:p w14:paraId="5D88214E" w14:textId="77777777"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Kurztext_1</w:t>
            </w:r>
          </w:p>
        </w:tc>
        <w:tc>
          <w:tcPr>
            <w:tcW w:w="4962" w:type="dxa"/>
            <w:shd w:val="clear" w:color="auto" w:fill="auto"/>
          </w:tcPr>
          <w:p w14:paraId="4A72927D" w14:textId="77777777"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Artikelkurztext 1</w:t>
            </w:r>
          </w:p>
        </w:tc>
        <w:tc>
          <w:tcPr>
            <w:tcW w:w="809" w:type="dxa"/>
            <w:shd w:val="clear" w:color="auto" w:fill="auto"/>
          </w:tcPr>
          <w:p w14:paraId="286AA77E" w14:textId="5431A0C0" w:rsidR="00832E6C" w:rsidRPr="00E40A5D" w:rsidRDefault="007B4686"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nein</w:t>
            </w:r>
          </w:p>
        </w:tc>
        <w:tc>
          <w:tcPr>
            <w:tcW w:w="1175" w:type="dxa"/>
            <w:shd w:val="clear" w:color="auto" w:fill="auto"/>
          </w:tcPr>
          <w:p w14:paraId="1EA85DB3" w14:textId="77777777"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String 40</w:t>
            </w:r>
          </w:p>
        </w:tc>
      </w:tr>
      <w:tr w:rsidR="00832E6C" w:rsidRPr="00E40A5D" w14:paraId="64A1A96F" w14:textId="77777777" w:rsidTr="007B4686">
        <w:trPr>
          <w:cantSplit/>
        </w:trPr>
        <w:tc>
          <w:tcPr>
            <w:tcW w:w="703" w:type="dxa"/>
            <w:shd w:val="clear" w:color="auto" w:fill="auto"/>
          </w:tcPr>
          <w:p w14:paraId="1936CE28" w14:textId="426EA6B8" w:rsidR="00832E6C" w:rsidRPr="00E40A5D" w:rsidRDefault="00832E6C" w:rsidP="00207A6D">
            <w:pPr>
              <w:pStyle w:val="TabellenInhalt"/>
              <w:numPr>
                <w:ilvl w:val="0"/>
                <w:numId w:val="35"/>
              </w:numPr>
              <w:rPr>
                <w:rFonts w:asciiTheme="minorHAnsi" w:hAnsiTheme="minorHAnsi" w:cstheme="minorHAnsi"/>
                <w:sz w:val="22"/>
                <w:szCs w:val="22"/>
              </w:rPr>
            </w:pPr>
          </w:p>
        </w:tc>
        <w:tc>
          <w:tcPr>
            <w:tcW w:w="2126" w:type="dxa"/>
            <w:shd w:val="clear" w:color="auto" w:fill="auto"/>
          </w:tcPr>
          <w:p w14:paraId="668F9C89" w14:textId="77777777"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Kurztext_2</w:t>
            </w:r>
          </w:p>
        </w:tc>
        <w:tc>
          <w:tcPr>
            <w:tcW w:w="4962" w:type="dxa"/>
            <w:shd w:val="clear" w:color="auto" w:fill="auto"/>
          </w:tcPr>
          <w:p w14:paraId="2E7522F7" w14:textId="77777777"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Artikelkurztext 2</w:t>
            </w:r>
          </w:p>
        </w:tc>
        <w:tc>
          <w:tcPr>
            <w:tcW w:w="809" w:type="dxa"/>
            <w:shd w:val="clear" w:color="auto" w:fill="auto"/>
          </w:tcPr>
          <w:p w14:paraId="5ECB267C" w14:textId="77777777"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Nein</w:t>
            </w:r>
          </w:p>
        </w:tc>
        <w:tc>
          <w:tcPr>
            <w:tcW w:w="1175" w:type="dxa"/>
            <w:shd w:val="clear" w:color="auto" w:fill="auto"/>
          </w:tcPr>
          <w:p w14:paraId="32904B33" w14:textId="77777777"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String 40</w:t>
            </w:r>
          </w:p>
        </w:tc>
      </w:tr>
      <w:tr w:rsidR="00832E6C" w:rsidRPr="00E40A5D" w14:paraId="2441CA80" w14:textId="77777777" w:rsidTr="007B4686">
        <w:trPr>
          <w:cantSplit/>
        </w:trPr>
        <w:tc>
          <w:tcPr>
            <w:tcW w:w="703" w:type="dxa"/>
            <w:shd w:val="clear" w:color="auto" w:fill="auto"/>
          </w:tcPr>
          <w:p w14:paraId="31078858" w14:textId="77777777" w:rsidR="00832E6C" w:rsidRPr="00E40A5D" w:rsidRDefault="00832E6C" w:rsidP="00207A6D">
            <w:pPr>
              <w:pStyle w:val="TabellenInhalt"/>
              <w:numPr>
                <w:ilvl w:val="0"/>
                <w:numId w:val="35"/>
              </w:numPr>
              <w:rPr>
                <w:rFonts w:asciiTheme="minorHAnsi" w:hAnsiTheme="minorHAnsi" w:cstheme="minorHAnsi"/>
                <w:sz w:val="22"/>
                <w:szCs w:val="22"/>
              </w:rPr>
            </w:pPr>
          </w:p>
        </w:tc>
        <w:tc>
          <w:tcPr>
            <w:tcW w:w="2126" w:type="dxa"/>
            <w:shd w:val="clear" w:color="auto" w:fill="auto"/>
          </w:tcPr>
          <w:p w14:paraId="090667BC" w14:textId="092D83C1"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VDI 38</w:t>
            </w:r>
            <w:r w:rsidR="005171C9">
              <w:rPr>
                <w:rFonts w:asciiTheme="minorHAnsi" w:hAnsiTheme="minorHAnsi" w:cstheme="minorHAnsi"/>
                <w:sz w:val="22"/>
                <w:szCs w:val="22"/>
              </w:rPr>
              <w:t>0</w:t>
            </w:r>
            <w:r w:rsidRPr="00E40A5D">
              <w:rPr>
                <w:rFonts w:asciiTheme="minorHAnsi" w:hAnsiTheme="minorHAnsi" w:cstheme="minorHAnsi"/>
                <w:sz w:val="22"/>
                <w:szCs w:val="22"/>
              </w:rPr>
              <w:t>5 vorhanden</w:t>
            </w:r>
          </w:p>
        </w:tc>
        <w:tc>
          <w:tcPr>
            <w:tcW w:w="4962" w:type="dxa"/>
            <w:shd w:val="clear" w:color="auto" w:fill="auto"/>
          </w:tcPr>
          <w:p w14:paraId="55C64544" w14:textId="358F5FCF"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Angabe</w:t>
            </w:r>
            <w:r w:rsidR="007B4686" w:rsidRPr="00E40A5D">
              <w:rPr>
                <w:rFonts w:asciiTheme="minorHAnsi" w:hAnsiTheme="minorHAnsi" w:cstheme="minorHAnsi"/>
                <w:sz w:val="22"/>
                <w:szCs w:val="22"/>
              </w:rPr>
              <w:t>,</w:t>
            </w:r>
            <w:r w:rsidRPr="00E40A5D">
              <w:rPr>
                <w:rFonts w:asciiTheme="minorHAnsi" w:hAnsiTheme="minorHAnsi" w:cstheme="minorHAnsi"/>
                <w:sz w:val="22"/>
                <w:szCs w:val="22"/>
              </w:rPr>
              <w:t xml:space="preserve"> ob zu dem Artikel Daten im Format VDI 3805 vorhanden sind</w:t>
            </w:r>
          </w:p>
        </w:tc>
        <w:tc>
          <w:tcPr>
            <w:tcW w:w="809" w:type="dxa"/>
            <w:shd w:val="clear" w:color="auto" w:fill="auto"/>
          </w:tcPr>
          <w:p w14:paraId="325C191C" w14:textId="785EFE11"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Ja</w:t>
            </w:r>
          </w:p>
        </w:tc>
        <w:tc>
          <w:tcPr>
            <w:tcW w:w="1175" w:type="dxa"/>
            <w:shd w:val="clear" w:color="auto" w:fill="auto"/>
          </w:tcPr>
          <w:p w14:paraId="123C0969" w14:textId="2073F77B"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Boolean</w:t>
            </w:r>
          </w:p>
        </w:tc>
      </w:tr>
      <w:tr w:rsidR="00832E6C" w:rsidRPr="00E40A5D" w14:paraId="57FA6BB7" w14:textId="77777777" w:rsidTr="007B4686">
        <w:trPr>
          <w:cantSplit/>
        </w:trPr>
        <w:tc>
          <w:tcPr>
            <w:tcW w:w="703" w:type="dxa"/>
            <w:shd w:val="clear" w:color="auto" w:fill="auto"/>
          </w:tcPr>
          <w:p w14:paraId="7C0800D8" w14:textId="77777777" w:rsidR="00832E6C" w:rsidRPr="00E40A5D" w:rsidRDefault="00832E6C" w:rsidP="00207A6D">
            <w:pPr>
              <w:pStyle w:val="TabellenInhalt"/>
              <w:numPr>
                <w:ilvl w:val="0"/>
                <w:numId w:val="35"/>
              </w:numPr>
              <w:rPr>
                <w:rFonts w:asciiTheme="minorHAnsi" w:hAnsiTheme="minorHAnsi" w:cstheme="minorHAnsi"/>
                <w:sz w:val="22"/>
                <w:szCs w:val="22"/>
              </w:rPr>
            </w:pPr>
          </w:p>
        </w:tc>
        <w:tc>
          <w:tcPr>
            <w:tcW w:w="2126" w:type="dxa"/>
            <w:shd w:val="clear" w:color="auto" w:fill="auto"/>
          </w:tcPr>
          <w:p w14:paraId="5A155275" w14:textId="12AEDE25" w:rsidR="00832E6C" w:rsidRPr="00E40A5D" w:rsidRDefault="00333E0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Dateiname VDI 38</w:t>
            </w:r>
            <w:r w:rsidR="005171C9">
              <w:rPr>
                <w:rFonts w:asciiTheme="minorHAnsi" w:hAnsiTheme="minorHAnsi" w:cstheme="minorHAnsi"/>
                <w:sz w:val="22"/>
                <w:szCs w:val="22"/>
              </w:rPr>
              <w:t>0</w:t>
            </w:r>
            <w:r w:rsidRPr="00E40A5D">
              <w:rPr>
                <w:rFonts w:asciiTheme="minorHAnsi" w:hAnsiTheme="minorHAnsi" w:cstheme="minorHAnsi"/>
                <w:sz w:val="22"/>
                <w:szCs w:val="22"/>
              </w:rPr>
              <w:t>5</w:t>
            </w:r>
          </w:p>
        </w:tc>
        <w:tc>
          <w:tcPr>
            <w:tcW w:w="4962" w:type="dxa"/>
            <w:shd w:val="clear" w:color="auto" w:fill="auto"/>
          </w:tcPr>
          <w:p w14:paraId="7F09333C" w14:textId="7A80F038" w:rsidR="00832E6C" w:rsidRPr="00E40A5D" w:rsidRDefault="00333E0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Dateiname der VDI 3805 Datei</w:t>
            </w:r>
            <w:r w:rsidR="007B4686" w:rsidRPr="00E40A5D">
              <w:rPr>
                <w:rFonts w:asciiTheme="minorHAnsi" w:hAnsiTheme="minorHAnsi" w:cstheme="minorHAnsi"/>
                <w:sz w:val="22"/>
                <w:szCs w:val="22"/>
              </w:rPr>
              <w:t>,</w:t>
            </w:r>
            <w:r w:rsidRPr="00E40A5D">
              <w:rPr>
                <w:rFonts w:asciiTheme="minorHAnsi" w:hAnsiTheme="minorHAnsi" w:cstheme="minorHAnsi"/>
                <w:sz w:val="22"/>
                <w:szCs w:val="22"/>
              </w:rPr>
              <w:t xml:space="preserve"> in der der Artikel vorhanden ist.</w:t>
            </w:r>
          </w:p>
        </w:tc>
        <w:tc>
          <w:tcPr>
            <w:tcW w:w="809" w:type="dxa"/>
            <w:shd w:val="clear" w:color="auto" w:fill="auto"/>
          </w:tcPr>
          <w:p w14:paraId="1EFF71BF" w14:textId="05464183" w:rsidR="00832E6C" w:rsidRPr="00E40A5D" w:rsidRDefault="00333E0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Nein</w:t>
            </w:r>
          </w:p>
        </w:tc>
        <w:tc>
          <w:tcPr>
            <w:tcW w:w="1175" w:type="dxa"/>
            <w:shd w:val="clear" w:color="auto" w:fill="auto"/>
          </w:tcPr>
          <w:p w14:paraId="48BB640F" w14:textId="3C0CB5E1" w:rsidR="00832E6C" w:rsidRPr="00E40A5D" w:rsidRDefault="00333E0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String 40</w:t>
            </w:r>
          </w:p>
        </w:tc>
      </w:tr>
      <w:tr w:rsidR="00832E6C" w:rsidRPr="00E40A5D" w14:paraId="776511B0" w14:textId="77777777" w:rsidTr="007B4686">
        <w:trPr>
          <w:cantSplit/>
        </w:trPr>
        <w:tc>
          <w:tcPr>
            <w:tcW w:w="703" w:type="dxa"/>
            <w:shd w:val="clear" w:color="auto" w:fill="auto"/>
          </w:tcPr>
          <w:p w14:paraId="62D7D0F8" w14:textId="77777777" w:rsidR="00832E6C" w:rsidRPr="00E40A5D" w:rsidRDefault="00832E6C" w:rsidP="00207A6D">
            <w:pPr>
              <w:pStyle w:val="TabellenInhalt"/>
              <w:numPr>
                <w:ilvl w:val="0"/>
                <w:numId w:val="35"/>
              </w:numPr>
              <w:rPr>
                <w:rFonts w:asciiTheme="minorHAnsi" w:hAnsiTheme="minorHAnsi" w:cstheme="minorHAnsi"/>
                <w:sz w:val="22"/>
                <w:szCs w:val="22"/>
              </w:rPr>
            </w:pPr>
          </w:p>
        </w:tc>
        <w:tc>
          <w:tcPr>
            <w:tcW w:w="2126" w:type="dxa"/>
            <w:shd w:val="clear" w:color="auto" w:fill="auto"/>
          </w:tcPr>
          <w:p w14:paraId="0C789EE0" w14:textId="061A26F7" w:rsidR="00832E6C" w:rsidRPr="00E40A5D" w:rsidRDefault="00333E0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Datum Datei VDI 3805</w:t>
            </w:r>
          </w:p>
        </w:tc>
        <w:tc>
          <w:tcPr>
            <w:tcW w:w="4962" w:type="dxa"/>
            <w:shd w:val="clear" w:color="auto" w:fill="auto"/>
          </w:tcPr>
          <w:p w14:paraId="0A73B69E" w14:textId="18A2BF1A" w:rsidR="00832E6C" w:rsidRPr="00E40A5D" w:rsidRDefault="00333E0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Datum der VDI 3805 Datei.</w:t>
            </w:r>
          </w:p>
        </w:tc>
        <w:tc>
          <w:tcPr>
            <w:tcW w:w="809" w:type="dxa"/>
            <w:shd w:val="clear" w:color="auto" w:fill="auto"/>
          </w:tcPr>
          <w:p w14:paraId="14318A91" w14:textId="7B446218" w:rsidR="00832E6C" w:rsidRPr="00E40A5D" w:rsidRDefault="00333E0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Nein</w:t>
            </w:r>
          </w:p>
        </w:tc>
        <w:tc>
          <w:tcPr>
            <w:tcW w:w="1175" w:type="dxa"/>
            <w:shd w:val="clear" w:color="auto" w:fill="auto"/>
          </w:tcPr>
          <w:p w14:paraId="4B9D94DF" w14:textId="2FE6AF00" w:rsidR="00832E6C" w:rsidRPr="00E40A5D" w:rsidRDefault="00333E0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Datum</w:t>
            </w:r>
          </w:p>
        </w:tc>
      </w:tr>
      <w:tr w:rsidR="00832E6C" w:rsidRPr="00E40A5D" w14:paraId="5D8DDA4C" w14:textId="77777777" w:rsidTr="007B4686">
        <w:trPr>
          <w:cantSplit/>
        </w:trPr>
        <w:tc>
          <w:tcPr>
            <w:tcW w:w="703" w:type="dxa"/>
            <w:shd w:val="clear" w:color="auto" w:fill="auto"/>
          </w:tcPr>
          <w:p w14:paraId="7C00E7F6" w14:textId="77777777" w:rsidR="00832E6C" w:rsidRPr="00E40A5D" w:rsidRDefault="00832E6C" w:rsidP="00207A6D">
            <w:pPr>
              <w:pStyle w:val="TabellenInhalt"/>
              <w:numPr>
                <w:ilvl w:val="0"/>
                <w:numId w:val="35"/>
              </w:numPr>
              <w:rPr>
                <w:rFonts w:asciiTheme="minorHAnsi" w:hAnsiTheme="minorHAnsi" w:cstheme="minorHAnsi"/>
                <w:sz w:val="22"/>
                <w:szCs w:val="22"/>
              </w:rPr>
            </w:pPr>
          </w:p>
        </w:tc>
        <w:tc>
          <w:tcPr>
            <w:tcW w:w="2126" w:type="dxa"/>
            <w:shd w:val="clear" w:color="auto" w:fill="auto"/>
          </w:tcPr>
          <w:p w14:paraId="49CFB995" w14:textId="37F14B90"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Badplandaten vorhanden</w:t>
            </w:r>
          </w:p>
        </w:tc>
        <w:tc>
          <w:tcPr>
            <w:tcW w:w="4962" w:type="dxa"/>
            <w:shd w:val="clear" w:color="auto" w:fill="auto"/>
          </w:tcPr>
          <w:p w14:paraId="410F74A7" w14:textId="72C9D30D"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Angabe</w:t>
            </w:r>
            <w:r w:rsidR="007B4686" w:rsidRPr="00E40A5D">
              <w:rPr>
                <w:rFonts w:asciiTheme="minorHAnsi" w:hAnsiTheme="minorHAnsi" w:cstheme="minorHAnsi"/>
                <w:sz w:val="22"/>
                <w:szCs w:val="22"/>
              </w:rPr>
              <w:t>,</w:t>
            </w:r>
            <w:r w:rsidRPr="00E40A5D">
              <w:rPr>
                <w:rFonts w:asciiTheme="minorHAnsi" w:hAnsiTheme="minorHAnsi" w:cstheme="minorHAnsi"/>
                <w:sz w:val="22"/>
                <w:szCs w:val="22"/>
              </w:rPr>
              <w:t xml:space="preserve"> ob zu dem Artikel Badplandaten vorhanden sind</w:t>
            </w:r>
          </w:p>
        </w:tc>
        <w:tc>
          <w:tcPr>
            <w:tcW w:w="809" w:type="dxa"/>
            <w:shd w:val="clear" w:color="auto" w:fill="auto"/>
          </w:tcPr>
          <w:p w14:paraId="08FAF740" w14:textId="50538FFF"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Ja</w:t>
            </w:r>
          </w:p>
        </w:tc>
        <w:tc>
          <w:tcPr>
            <w:tcW w:w="1175" w:type="dxa"/>
            <w:shd w:val="clear" w:color="auto" w:fill="auto"/>
          </w:tcPr>
          <w:p w14:paraId="1EEBF7CB" w14:textId="10055BF4" w:rsidR="00832E6C" w:rsidRPr="00E40A5D" w:rsidRDefault="00832E6C" w:rsidP="00AA13F0">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Boolean</w:t>
            </w:r>
          </w:p>
        </w:tc>
      </w:tr>
      <w:tr w:rsidR="007B4686" w:rsidRPr="00E40A5D" w14:paraId="5D6890BA" w14:textId="77777777" w:rsidTr="007B4686">
        <w:trPr>
          <w:cantSplit/>
        </w:trPr>
        <w:tc>
          <w:tcPr>
            <w:tcW w:w="703" w:type="dxa"/>
            <w:shd w:val="clear" w:color="auto" w:fill="auto"/>
          </w:tcPr>
          <w:p w14:paraId="40705D43" w14:textId="77777777" w:rsidR="007B4686" w:rsidRPr="00E40A5D" w:rsidRDefault="007B4686" w:rsidP="007B4686">
            <w:pPr>
              <w:pStyle w:val="TabellenInhalt"/>
              <w:numPr>
                <w:ilvl w:val="0"/>
                <w:numId w:val="35"/>
              </w:numPr>
              <w:rPr>
                <w:rFonts w:asciiTheme="minorHAnsi" w:hAnsiTheme="minorHAnsi" w:cstheme="minorHAnsi"/>
                <w:sz w:val="22"/>
                <w:szCs w:val="22"/>
              </w:rPr>
            </w:pPr>
          </w:p>
        </w:tc>
        <w:tc>
          <w:tcPr>
            <w:tcW w:w="2126" w:type="dxa"/>
            <w:shd w:val="clear" w:color="auto" w:fill="auto"/>
          </w:tcPr>
          <w:p w14:paraId="31B6AD7B" w14:textId="1F8EDA06" w:rsidR="007B4686" w:rsidRPr="00E40A5D" w:rsidRDefault="007B4686" w:rsidP="007B4686">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Dateiname Badplandaten</w:t>
            </w:r>
          </w:p>
        </w:tc>
        <w:tc>
          <w:tcPr>
            <w:tcW w:w="4962" w:type="dxa"/>
            <w:shd w:val="clear" w:color="auto" w:fill="auto"/>
          </w:tcPr>
          <w:p w14:paraId="482A0EDE" w14:textId="261CD569" w:rsidR="007B4686" w:rsidRPr="00E40A5D" w:rsidRDefault="007B4686" w:rsidP="007B4686">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Dateiname der Badplandaten Datei, in der der Artikel vorhanden ist.</w:t>
            </w:r>
          </w:p>
        </w:tc>
        <w:tc>
          <w:tcPr>
            <w:tcW w:w="809" w:type="dxa"/>
            <w:shd w:val="clear" w:color="auto" w:fill="auto"/>
          </w:tcPr>
          <w:p w14:paraId="1089238F" w14:textId="5CD98332" w:rsidR="007B4686" w:rsidRPr="00E40A5D" w:rsidRDefault="007B4686" w:rsidP="007B4686">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Nein</w:t>
            </w:r>
          </w:p>
        </w:tc>
        <w:tc>
          <w:tcPr>
            <w:tcW w:w="1175" w:type="dxa"/>
            <w:shd w:val="clear" w:color="auto" w:fill="auto"/>
          </w:tcPr>
          <w:p w14:paraId="7825CE4E" w14:textId="1F8AFB25" w:rsidR="007B4686" w:rsidRPr="00E40A5D" w:rsidRDefault="007B4686" w:rsidP="007B4686">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String 40</w:t>
            </w:r>
          </w:p>
        </w:tc>
      </w:tr>
      <w:tr w:rsidR="007B4686" w:rsidRPr="00E40A5D" w14:paraId="50912223" w14:textId="77777777" w:rsidTr="007B4686">
        <w:trPr>
          <w:cantSplit/>
        </w:trPr>
        <w:tc>
          <w:tcPr>
            <w:tcW w:w="703" w:type="dxa"/>
            <w:shd w:val="clear" w:color="auto" w:fill="auto"/>
          </w:tcPr>
          <w:p w14:paraId="6B45E1C6" w14:textId="77777777" w:rsidR="007B4686" w:rsidRPr="00E40A5D" w:rsidRDefault="007B4686" w:rsidP="007B4686">
            <w:pPr>
              <w:pStyle w:val="TabellenInhalt"/>
              <w:numPr>
                <w:ilvl w:val="0"/>
                <w:numId w:val="35"/>
              </w:numPr>
              <w:rPr>
                <w:rFonts w:asciiTheme="minorHAnsi" w:hAnsiTheme="minorHAnsi" w:cstheme="minorHAnsi"/>
                <w:sz w:val="22"/>
                <w:szCs w:val="22"/>
              </w:rPr>
            </w:pPr>
          </w:p>
        </w:tc>
        <w:tc>
          <w:tcPr>
            <w:tcW w:w="2126" w:type="dxa"/>
            <w:shd w:val="clear" w:color="auto" w:fill="auto"/>
          </w:tcPr>
          <w:p w14:paraId="72F3666F" w14:textId="2C275226" w:rsidR="007B4686" w:rsidRPr="00E40A5D" w:rsidRDefault="007B4686" w:rsidP="007B4686">
            <w:pPr>
              <w:pStyle w:val="TabellenInhalt"/>
              <w:spacing w:line="276" w:lineRule="auto"/>
              <w:jc w:val="left"/>
              <w:rPr>
                <w:rFonts w:asciiTheme="minorHAnsi" w:hAnsiTheme="minorHAnsi" w:cstheme="minorHAnsi"/>
                <w:sz w:val="22"/>
                <w:szCs w:val="22"/>
              </w:rPr>
            </w:pPr>
            <w:r w:rsidRPr="00E40A5D">
              <w:rPr>
                <w:rFonts w:asciiTheme="minorHAnsi" w:hAnsiTheme="minorHAnsi" w:cstheme="minorHAnsi"/>
                <w:sz w:val="22"/>
                <w:szCs w:val="22"/>
              </w:rPr>
              <w:t>Datum Datei Badplandaten</w:t>
            </w:r>
          </w:p>
        </w:tc>
        <w:tc>
          <w:tcPr>
            <w:tcW w:w="4962" w:type="dxa"/>
            <w:shd w:val="clear" w:color="auto" w:fill="auto"/>
          </w:tcPr>
          <w:p w14:paraId="7EAD93C0" w14:textId="2B38C307" w:rsidR="007B4686" w:rsidRPr="00E40A5D" w:rsidRDefault="007B4686" w:rsidP="007B4686">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Datum der Badplandaten Datei</w:t>
            </w:r>
          </w:p>
        </w:tc>
        <w:tc>
          <w:tcPr>
            <w:tcW w:w="809" w:type="dxa"/>
            <w:shd w:val="clear" w:color="auto" w:fill="auto"/>
          </w:tcPr>
          <w:p w14:paraId="640A2E73" w14:textId="11764DE2" w:rsidR="007B4686" w:rsidRPr="00E40A5D" w:rsidRDefault="007B4686" w:rsidP="007B4686">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Nein</w:t>
            </w:r>
          </w:p>
        </w:tc>
        <w:tc>
          <w:tcPr>
            <w:tcW w:w="1175" w:type="dxa"/>
            <w:shd w:val="clear" w:color="auto" w:fill="auto"/>
          </w:tcPr>
          <w:p w14:paraId="75A4DBCC" w14:textId="0296A45B" w:rsidR="007B4686" w:rsidRPr="00E40A5D" w:rsidRDefault="007B4686" w:rsidP="007B4686">
            <w:pPr>
              <w:pStyle w:val="TabellenInhalt"/>
              <w:spacing w:line="276" w:lineRule="auto"/>
              <w:rPr>
                <w:rFonts w:asciiTheme="minorHAnsi" w:hAnsiTheme="minorHAnsi" w:cstheme="minorHAnsi"/>
                <w:sz w:val="22"/>
                <w:szCs w:val="22"/>
              </w:rPr>
            </w:pPr>
            <w:r w:rsidRPr="00E40A5D">
              <w:rPr>
                <w:rFonts w:asciiTheme="minorHAnsi" w:hAnsiTheme="minorHAnsi" w:cstheme="minorHAnsi"/>
                <w:sz w:val="22"/>
                <w:szCs w:val="22"/>
              </w:rPr>
              <w:t>Datum</w:t>
            </w:r>
          </w:p>
        </w:tc>
      </w:tr>
    </w:tbl>
    <w:p w14:paraId="6F2F3DB0" w14:textId="77777777" w:rsidR="002B7DDE" w:rsidRDefault="002B7DDE" w:rsidP="008B3904"/>
    <w:p w14:paraId="2B087EC4" w14:textId="3554352A" w:rsidR="002B7DDE" w:rsidRDefault="00207A6D" w:rsidP="008B3904">
      <w:pPr>
        <w:rPr>
          <w:b/>
        </w:rPr>
      </w:pPr>
      <w:r>
        <w:rPr>
          <w:b/>
        </w:rPr>
        <w:t>Tabellenblatt</w:t>
      </w:r>
      <w:r w:rsidRPr="002B7DDE">
        <w:rPr>
          <w:b/>
        </w:rPr>
        <w:t xml:space="preserve"> </w:t>
      </w:r>
      <w:r w:rsidR="00832E6C">
        <w:rPr>
          <w:b/>
        </w:rPr>
        <w:t>Dokumentzuordnungen</w:t>
      </w:r>
    </w:p>
    <w:tbl>
      <w:tblPr>
        <w:tblW w:w="5031"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709"/>
        <w:gridCol w:w="2126"/>
        <w:gridCol w:w="5034"/>
        <w:gridCol w:w="758"/>
        <w:gridCol w:w="1203"/>
      </w:tblGrid>
      <w:tr w:rsidR="00832E6C" w:rsidRPr="00E40A5D" w14:paraId="2003654A" w14:textId="77777777" w:rsidTr="00207A6D">
        <w:trPr>
          <w:cantSplit/>
          <w:tblHeader/>
        </w:trPr>
        <w:tc>
          <w:tcPr>
            <w:tcW w:w="709" w:type="dxa"/>
            <w:shd w:val="clear" w:color="auto" w:fill="E6E6E6"/>
          </w:tcPr>
          <w:p w14:paraId="07D14B06" w14:textId="4FCD46F2" w:rsidR="00832E6C" w:rsidRPr="00E40A5D" w:rsidRDefault="00832E6C" w:rsidP="00AA13F0">
            <w:pPr>
              <w:pStyle w:val="Tabellenberschrift"/>
              <w:rPr>
                <w:rFonts w:asciiTheme="minorHAnsi" w:hAnsiTheme="minorHAnsi" w:cstheme="minorHAnsi"/>
                <w:sz w:val="22"/>
                <w:szCs w:val="22"/>
              </w:rPr>
            </w:pPr>
            <w:r w:rsidRPr="00E40A5D">
              <w:rPr>
                <w:rFonts w:asciiTheme="minorHAnsi" w:hAnsiTheme="minorHAnsi" w:cstheme="minorHAnsi"/>
                <w:sz w:val="22"/>
                <w:szCs w:val="22"/>
              </w:rPr>
              <w:t>Lfd</w:t>
            </w:r>
            <w:r w:rsidR="00E40A5D">
              <w:rPr>
                <w:rFonts w:asciiTheme="minorHAnsi" w:hAnsiTheme="minorHAnsi" w:cstheme="minorHAnsi"/>
                <w:sz w:val="22"/>
                <w:szCs w:val="22"/>
              </w:rPr>
              <w:t>.</w:t>
            </w:r>
            <w:r w:rsidRPr="00E40A5D">
              <w:rPr>
                <w:rFonts w:asciiTheme="minorHAnsi" w:hAnsiTheme="minorHAnsi" w:cstheme="minorHAnsi"/>
                <w:sz w:val="22"/>
                <w:szCs w:val="22"/>
              </w:rPr>
              <w:t xml:space="preserve"> Nr</w:t>
            </w:r>
            <w:r w:rsidR="00207A6D" w:rsidRPr="00E40A5D">
              <w:rPr>
                <w:rFonts w:asciiTheme="minorHAnsi" w:hAnsiTheme="minorHAnsi" w:cstheme="minorHAnsi"/>
                <w:sz w:val="22"/>
                <w:szCs w:val="22"/>
              </w:rPr>
              <w:t>.</w:t>
            </w:r>
          </w:p>
        </w:tc>
        <w:tc>
          <w:tcPr>
            <w:tcW w:w="2126" w:type="dxa"/>
            <w:shd w:val="clear" w:color="auto" w:fill="E6E6E6"/>
          </w:tcPr>
          <w:p w14:paraId="0337E373" w14:textId="77777777" w:rsidR="00832E6C" w:rsidRPr="00E40A5D" w:rsidRDefault="00832E6C" w:rsidP="00AA13F0">
            <w:pPr>
              <w:pStyle w:val="Tabellenberschrift"/>
              <w:rPr>
                <w:rFonts w:asciiTheme="minorHAnsi" w:hAnsiTheme="minorHAnsi" w:cstheme="minorHAnsi"/>
                <w:sz w:val="22"/>
                <w:szCs w:val="22"/>
              </w:rPr>
            </w:pPr>
            <w:r w:rsidRPr="00E40A5D">
              <w:rPr>
                <w:rFonts w:asciiTheme="minorHAnsi" w:hAnsiTheme="minorHAnsi" w:cstheme="minorHAnsi"/>
                <w:sz w:val="22"/>
                <w:szCs w:val="22"/>
              </w:rPr>
              <w:t>Inhalt</w:t>
            </w:r>
          </w:p>
        </w:tc>
        <w:tc>
          <w:tcPr>
            <w:tcW w:w="5033" w:type="dxa"/>
            <w:shd w:val="clear" w:color="auto" w:fill="E6E6E6"/>
          </w:tcPr>
          <w:p w14:paraId="121D6415" w14:textId="77777777" w:rsidR="00832E6C" w:rsidRPr="00E40A5D" w:rsidRDefault="00832E6C" w:rsidP="00AA13F0">
            <w:pPr>
              <w:pStyle w:val="Tabellenberschrift"/>
              <w:rPr>
                <w:rFonts w:asciiTheme="minorHAnsi" w:hAnsiTheme="minorHAnsi" w:cstheme="minorHAnsi"/>
                <w:sz w:val="22"/>
                <w:szCs w:val="22"/>
              </w:rPr>
            </w:pPr>
            <w:r w:rsidRPr="00E40A5D">
              <w:rPr>
                <w:rFonts w:asciiTheme="minorHAnsi" w:hAnsiTheme="minorHAnsi" w:cstheme="minorHAnsi"/>
                <w:sz w:val="22"/>
                <w:szCs w:val="22"/>
              </w:rPr>
              <w:t>Beschreibung</w:t>
            </w:r>
          </w:p>
        </w:tc>
        <w:tc>
          <w:tcPr>
            <w:tcW w:w="758" w:type="dxa"/>
            <w:shd w:val="clear" w:color="auto" w:fill="E6E6E6"/>
          </w:tcPr>
          <w:p w14:paraId="0C95410B" w14:textId="77777777" w:rsidR="00832E6C" w:rsidRPr="00E40A5D" w:rsidRDefault="00832E6C" w:rsidP="00AA13F0">
            <w:pPr>
              <w:pStyle w:val="Tabellenberschrift"/>
              <w:rPr>
                <w:rFonts w:asciiTheme="minorHAnsi" w:hAnsiTheme="minorHAnsi" w:cstheme="minorHAnsi"/>
                <w:sz w:val="22"/>
                <w:szCs w:val="22"/>
              </w:rPr>
            </w:pPr>
            <w:r w:rsidRPr="00E40A5D">
              <w:rPr>
                <w:rFonts w:asciiTheme="minorHAnsi" w:hAnsiTheme="minorHAnsi" w:cstheme="minorHAnsi"/>
                <w:sz w:val="22"/>
                <w:szCs w:val="22"/>
              </w:rPr>
              <w:t>Pflicht</w:t>
            </w:r>
          </w:p>
        </w:tc>
        <w:tc>
          <w:tcPr>
            <w:tcW w:w="1203" w:type="dxa"/>
            <w:shd w:val="clear" w:color="auto" w:fill="E6E6E6"/>
          </w:tcPr>
          <w:p w14:paraId="54ECEB15" w14:textId="77777777" w:rsidR="00832E6C" w:rsidRPr="00E40A5D" w:rsidRDefault="00832E6C" w:rsidP="00AA13F0">
            <w:pPr>
              <w:pStyle w:val="Tabellenberschrift"/>
              <w:rPr>
                <w:rFonts w:asciiTheme="minorHAnsi" w:hAnsiTheme="minorHAnsi" w:cstheme="minorHAnsi"/>
                <w:sz w:val="22"/>
                <w:szCs w:val="22"/>
              </w:rPr>
            </w:pPr>
            <w:r w:rsidRPr="00E40A5D">
              <w:rPr>
                <w:rFonts w:asciiTheme="minorHAnsi" w:hAnsiTheme="minorHAnsi" w:cstheme="minorHAnsi"/>
                <w:sz w:val="22"/>
                <w:szCs w:val="22"/>
              </w:rPr>
              <w:t>Format</w:t>
            </w:r>
          </w:p>
        </w:tc>
      </w:tr>
      <w:tr w:rsidR="00832E6C" w:rsidRPr="00E40A5D" w14:paraId="2A3CBD75" w14:textId="77777777" w:rsidTr="00207A6D">
        <w:trPr>
          <w:cantSplit/>
          <w:tblHeader/>
        </w:trPr>
        <w:tc>
          <w:tcPr>
            <w:tcW w:w="709" w:type="dxa"/>
            <w:shd w:val="clear" w:color="auto" w:fill="auto"/>
          </w:tcPr>
          <w:p w14:paraId="3D51877F" w14:textId="77777777" w:rsidR="00832E6C" w:rsidRPr="00E40A5D" w:rsidRDefault="00832E6C" w:rsidP="00207A6D">
            <w:pPr>
              <w:pStyle w:val="TabellenInhalt"/>
              <w:numPr>
                <w:ilvl w:val="0"/>
                <w:numId w:val="36"/>
              </w:numPr>
              <w:rPr>
                <w:rFonts w:asciiTheme="minorHAnsi" w:hAnsiTheme="minorHAnsi" w:cstheme="minorHAnsi"/>
                <w:sz w:val="22"/>
                <w:szCs w:val="22"/>
              </w:rPr>
            </w:pPr>
            <w:r w:rsidRPr="00E40A5D">
              <w:rPr>
                <w:rFonts w:asciiTheme="minorHAnsi" w:hAnsiTheme="minorHAnsi" w:cstheme="minorHAnsi"/>
                <w:sz w:val="22"/>
                <w:szCs w:val="22"/>
              </w:rPr>
              <w:t>1</w:t>
            </w:r>
          </w:p>
        </w:tc>
        <w:tc>
          <w:tcPr>
            <w:tcW w:w="2126" w:type="dxa"/>
            <w:shd w:val="clear" w:color="auto" w:fill="auto"/>
          </w:tcPr>
          <w:p w14:paraId="7BC7F524" w14:textId="77777777" w:rsidR="00832E6C" w:rsidRPr="00E40A5D" w:rsidRDefault="00832E6C" w:rsidP="00AA13F0">
            <w:pPr>
              <w:spacing w:before="0"/>
              <w:rPr>
                <w:rFonts w:asciiTheme="minorHAnsi" w:hAnsiTheme="minorHAnsi" w:cstheme="minorHAnsi"/>
                <w:sz w:val="22"/>
                <w:szCs w:val="22"/>
              </w:rPr>
            </w:pPr>
            <w:r w:rsidRPr="00E40A5D">
              <w:rPr>
                <w:rFonts w:asciiTheme="minorHAnsi" w:hAnsiTheme="minorHAnsi" w:cstheme="minorHAnsi"/>
                <w:sz w:val="22"/>
                <w:szCs w:val="22"/>
              </w:rPr>
              <w:t>Werksartikelnummer</w:t>
            </w:r>
          </w:p>
        </w:tc>
        <w:tc>
          <w:tcPr>
            <w:tcW w:w="5033" w:type="dxa"/>
            <w:shd w:val="clear" w:color="auto" w:fill="auto"/>
          </w:tcPr>
          <w:p w14:paraId="41145665" w14:textId="77777777" w:rsidR="00832E6C" w:rsidRPr="00E40A5D" w:rsidRDefault="00832E6C" w:rsidP="00832E6C">
            <w:pPr>
              <w:spacing w:before="0"/>
              <w:jc w:val="left"/>
              <w:rPr>
                <w:rFonts w:asciiTheme="minorHAnsi" w:hAnsiTheme="minorHAnsi" w:cstheme="minorHAnsi"/>
                <w:sz w:val="22"/>
                <w:szCs w:val="22"/>
              </w:rPr>
            </w:pPr>
            <w:r w:rsidRPr="00E40A5D">
              <w:rPr>
                <w:rFonts w:asciiTheme="minorHAnsi" w:hAnsiTheme="minorHAnsi" w:cstheme="minorHAnsi"/>
                <w:sz w:val="22"/>
                <w:szCs w:val="22"/>
              </w:rPr>
              <w:t>Werksartikelnummer</w:t>
            </w:r>
          </w:p>
          <w:p w14:paraId="44434552" w14:textId="77777777" w:rsidR="00832E6C" w:rsidRPr="00E40A5D" w:rsidRDefault="00832E6C" w:rsidP="00832E6C">
            <w:pPr>
              <w:spacing w:before="0"/>
              <w:jc w:val="left"/>
              <w:rPr>
                <w:rFonts w:asciiTheme="minorHAnsi" w:hAnsiTheme="minorHAnsi" w:cstheme="minorHAnsi"/>
                <w:sz w:val="22"/>
                <w:szCs w:val="22"/>
              </w:rPr>
            </w:pPr>
            <w:r w:rsidRPr="00E40A5D">
              <w:rPr>
                <w:rFonts w:asciiTheme="minorHAnsi" w:hAnsiTheme="minorHAnsi" w:cstheme="minorHAnsi"/>
                <w:sz w:val="22"/>
                <w:szCs w:val="22"/>
              </w:rPr>
              <w:t>Die Artikelnummer muss im Tabellenblatt &lt;artikel.csv&gt; enthalten sein.</w:t>
            </w:r>
          </w:p>
        </w:tc>
        <w:tc>
          <w:tcPr>
            <w:tcW w:w="758" w:type="dxa"/>
            <w:shd w:val="clear" w:color="auto" w:fill="auto"/>
          </w:tcPr>
          <w:p w14:paraId="63C73274" w14:textId="77777777" w:rsidR="00832E6C" w:rsidRPr="00E40A5D" w:rsidRDefault="00832E6C" w:rsidP="00AA13F0">
            <w:pPr>
              <w:pStyle w:val="TabellenInhalt"/>
              <w:jc w:val="center"/>
              <w:rPr>
                <w:rFonts w:asciiTheme="minorHAnsi" w:hAnsiTheme="minorHAnsi" w:cstheme="minorHAnsi"/>
                <w:sz w:val="22"/>
                <w:szCs w:val="22"/>
              </w:rPr>
            </w:pPr>
            <w:r w:rsidRPr="00E40A5D">
              <w:rPr>
                <w:rFonts w:asciiTheme="minorHAnsi" w:hAnsiTheme="minorHAnsi" w:cstheme="minorHAnsi"/>
                <w:sz w:val="22"/>
                <w:szCs w:val="22"/>
              </w:rPr>
              <w:t>Ja</w:t>
            </w:r>
          </w:p>
        </w:tc>
        <w:tc>
          <w:tcPr>
            <w:tcW w:w="1203" w:type="dxa"/>
            <w:shd w:val="clear" w:color="auto" w:fill="auto"/>
          </w:tcPr>
          <w:p w14:paraId="6BE779E9" w14:textId="77777777" w:rsidR="00832E6C" w:rsidRPr="00E40A5D" w:rsidRDefault="00832E6C" w:rsidP="00AA13F0">
            <w:pPr>
              <w:pStyle w:val="TabellenInhalt"/>
              <w:rPr>
                <w:rFonts w:asciiTheme="minorHAnsi" w:hAnsiTheme="minorHAnsi" w:cstheme="minorHAnsi"/>
                <w:sz w:val="22"/>
                <w:szCs w:val="22"/>
              </w:rPr>
            </w:pPr>
            <w:r w:rsidRPr="00E40A5D">
              <w:rPr>
                <w:rFonts w:asciiTheme="minorHAnsi" w:hAnsiTheme="minorHAnsi" w:cstheme="minorHAnsi"/>
                <w:sz w:val="22"/>
                <w:szCs w:val="22"/>
              </w:rPr>
              <w:t>String 15</w:t>
            </w:r>
          </w:p>
        </w:tc>
      </w:tr>
      <w:tr w:rsidR="00832E6C" w:rsidRPr="00E40A5D" w14:paraId="4F1695D7" w14:textId="77777777" w:rsidTr="00207A6D">
        <w:trPr>
          <w:cantSplit/>
          <w:tblHeader/>
        </w:trPr>
        <w:tc>
          <w:tcPr>
            <w:tcW w:w="709" w:type="dxa"/>
            <w:shd w:val="clear" w:color="auto" w:fill="auto"/>
          </w:tcPr>
          <w:p w14:paraId="773CF4DD" w14:textId="77777777" w:rsidR="00832E6C" w:rsidRPr="00E40A5D" w:rsidRDefault="00832E6C" w:rsidP="00207A6D">
            <w:pPr>
              <w:pStyle w:val="TabellenInhalt"/>
              <w:numPr>
                <w:ilvl w:val="0"/>
                <w:numId w:val="36"/>
              </w:numPr>
              <w:rPr>
                <w:rFonts w:asciiTheme="minorHAnsi" w:hAnsiTheme="minorHAnsi" w:cstheme="minorHAnsi"/>
                <w:sz w:val="22"/>
                <w:szCs w:val="22"/>
              </w:rPr>
            </w:pPr>
            <w:r w:rsidRPr="00E40A5D">
              <w:rPr>
                <w:rFonts w:asciiTheme="minorHAnsi" w:hAnsiTheme="minorHAnsi" w:cstheme="minorHAnsi"/>
                <w:sz w:val="22"/>
                <w:szCs w:val="22"/>
              </w:rPr>
              <w:t>2</w:t>
            </w:r>
          </w:p>
        </w:tc>
        <w:tc>
          <w:tcPr>
            <w:tcW w:w="2126" w:type="dxa"/>
            <w:shd w:val="clear" w:color="auto" w:fill="auto"/>
          </w:tcPr>
          <w:p w14:paraId="788AA76F" w14:textId="77777777" w:rsidR="00832E6C" w:rsidRPr="00E40A5D" w:rsidRDefault="00832E6C" w:rsidP="00AA13F0">
            <w:pPr>
              <w:spacing w:before="0"/>
              <w:rPr>
                <w:rFonts w:asciiTheme="minorHAnsi" w:hAnsiTheme="minorHAnsi" w:cstheme="minorHAnsi"/>
                <w:sz w:val="22"/>
                <w:szCs w:val="22"/>
              </w:rPr>
            </w:pPr>
            <w:r w:rsidRPr="00E40A5D">
              <w:rPr>
                <w:rFonts w:asciiTheme="minorHAnsi" w:hAnsiTheme="minorHAnsi" w:cstheme="minorHAnsi"/>
                <w:sz w:val="22"/>
                <w:szCs w:val="22"/>
              </w:rPr>
              <w:t>Dokument</w:t>
            </w:r>
          </w:p>
        </w:tc>
        <w:tc>
          <w:tcPr>
            <w:tcW w:w="5033" w:type="dxa"/>
            <w:shd w:val="clear" w:color="auto" w:fill="auto"/>
          </w:tcPr>
          <w:p w14:paraId="7A4655EA" w14:textId="77777777" w:rsidR="00832E6C" w:rsidRPr="00E40A5D" w:rsidRDefault="00832E6C" w:rsidP="00832E6C">
            <w:pPr>
              <w:spacing w:before="0"/>
              <w:jc w:val="left"/>
              <w:rPr>
                <w:rFonts w:asciiTheme="minorHAnsi" w:hAnsiTheme="minorHAnsi" w:cstheme="minorHAnsi"/>
                <w:b/>
                <w:sz w:val="22"/>
                <w:szCs w:val="22"/>
              </w:rPr>
            </w:pPr>
            <w:r w:rsidRPr="00E40A5D">
              <w:rPr>
                <w:rFonts w:asciiTheme="minorHAnsi" w:hAnsiTheme="minorHAnsi" w:cstheme="minorHAnsi"/>
                <w:sz w:val="22"/>
                <w:szCs w:val="22"/>
              </w:rPr>
              <w:t>Name der Dokumentendatei</w:t>
            </w:r>
          </w:p>
          <w:p w14:paraId="77CE4A91" w14:textId="70A8F275" w:rsidR="00832E6C" w:rsidRPr="00E40A5D" w:rsidRDefault="00832E6C" w:rsidP="00832E6C">
            <w:pPr>
              <w:spacing w:before="0"/>
              <w:jc w:val="left"/>
              <w:rPr>
                <w:rFonts w:asciiTheme="minorHAnsi" w:hAnsiTheme="minorHAnsi" w:cstheme="minorHAnsi"/>
                <w:sz w:val="22"/>
                <w:szCs w:val="22"/>
              </w:rPr>
            </w:pPr>
            <w:r w:rsidRPr="00E40A5D">
              <w:rPr>
                <w:rFonts w:asciiTheme="minorHAnsi" w:hAnsiTheme="minorHAnsi" w:cstheme="minorHAnsi"/>
                <w:b/>
                <w:sz w:val="22"/>
                <w:szCs w:val="22"/>
              </w:rPr>
              <w:t xml:space="preserve">Hinweis: </w:t>
            </w:r>
            <w:r w:rsidRPr="00E40A5D">
              <w:rPr>
                <w:rFonts w:asciiTheme="minorHAnsi" w:hAnsiTheme="minorHAnsi" w:cstheme="minorHAnsi"/>
                <w:sz w:val="22"/>
                <w:szCs w:val="22"/>
              </w:rPr>
              <w:t>Der Dateiname muss nach der Dateinamenskonvention der DQR angegeben werden.</w:t>
            </w:r>
          </w:p>
        </w:tc>
        <w:tc>
          <w:tcPr>
            <w:tcW w:w="758" w:type="dxa"/>
            <w:shd w:val="clear" w:color="auto" w:fill="auto"/>
          </w:tcPr>
          <w:p w14:paraId="400F97C9" w14:textId="77777777" w:rsidR="00832E6C" w:rsidRPr="00E40A5D" w:rsidRDefault="00832E6C" w:rsidP="00AA13F0">
            <w:pPr>
              <w:pStyle w:val="TabellenInhalt"/>
              <w:jc w:val="center"/>
              <w:rPr>
                <w:rFonts w:asciiTheme="minorHAnsi" w:hAnsiTheme="minorHAnsi" w:cstheme="minorHAnsi"/>
                <w:sz w:val="22"/>
                <w:szCs w:val="22"/>
              </w:rPr>
            </w:pPr>
            <w:r w:rsidRPr="00E40A5D">
              <w:rPr>
                <w:rFonts w:asciiTheme="minorHAnsi" w:hAnsiTheme="minorHAnsi" w:cstheme="minorHAnsi"/>
                <w:sz w:val="22"/>
                <w:szCs w:val="22"/>
              </w:rPr>
              <w:t>Ja</w:t>
            </w:r>
          </w:p>
        </w:tc>
        <w:tc>
          <w:tcPr>
            <w:tcW w:w="1203" w:type="dxa"/>
            <w:shd w:val="clear" w:color="auto" w:fill="auto"/>
          </w:tcPr>
          <w:p w14:paraId="313EBE48" w14:textId="77777777" w:rsidR="00832E6C" w:rsidRPr="00E40A5D" w:rsidRDefault="00832E6C" w:rsidP="00AA13F0">
            <w:pPr>
              <w:pStyle w:val="TabellenInhalt"/>
              <w:rPr>
                <w:rFonts w:asciiTheme="minorHAnsi" w:hAnsiTheme="minorHAnsi" w:cstheme="minorHAnsi"/>
                <w:sz w:val="22"/>
                <w:szCs w:val="22"/>
              </w:rPr>
            </w:pPr>
            <w:r w:rsidRPr="00E40A5D">
              <w:rPr>
                <w:rFonts w:asciiTheme="minorHAnsi" w:hAnsiTheme="minorHAnsi" w:cstheme="minorHAnsi"/>
                <w:sz w:val="22"/>
                <w:szCs w:val="22"/>
              </w:rPr>
              <w:t>String 35</w:t>
            </w:r>
          </w:p>
        </w:tc>
      </w:tr>
      <w:tr w:rsidR="00832E6C" w:rsidRPr="00E40A5D" w14:paraId="7FD5E899" w14:textId="77777777" w:rsidTr="00207A6D">
        <w:trPr>
          <w:cantSplit/>
          <w:tblHeader/>
        </w:trPr>
        <w:tc>
          <w:tcPr>
            <w:tcW w:w="709" w:type="dxa"/>
            <w:shd w:val="clear" w:color="auto" w:fill="auto"/>
          </w:tcPr>
          <w:p w14:paraId="307F3019" w14:textId="77777777" w:rsidR="00832E6C" w:rsidRPr="00E40A5D" w:rsidRDefault="00832E6C" w:rsidP="00207A6D">
            <w:pPr>
              <w:pStyle w:val="TabellenInhalt"/>
              <w:numPr>
                <w:ilvl w:val="0"/>
                <w:numId w:val="36"/>
              </w:numPr>
              <w:rPr>
                <w:rFonts w:asciiTheme="minorHAnsi" w:hAnsiTheme="minorHAnsi" w:cstheme="minorHAnsi"/>
                <w:sz w:val="22"/>
                <w:szCs w:val="22"/>
              </w:rPr>
            </w:pPr>
            <w:r w:rsidRPr="00E40A5D">
              <w:rPr>
                <w:rFonts w:asciiTheme="minorHAnsi" w:hAnsiTheme="minorHAnsi" w:cstheme="minorHAnsi"/>
                <w:sz w:val="22"/>
                <w:szCs w:val="22"/>
              </w:rPr>
              <w:t>3</w:t>
            </w:r>
          </w:p>
        </w:tc>
        <w:tc>
          <w:tcPr>
            <w:tcW w:w="2126" w:type="dxa"/>
            <w:shd w:val="clear" w:color="auto" w:fill="auto"/>
          </w:tcPr>
          <w:p w14:paraId="1A650481" w14:textId="77777777" w:rsidR="00832E6C" w:rsidRPr="00E40A5D" w:rsidRDefault="00832E6C" w:rsidP="00AA13F0">
            <w:pPr>
              <w:spacing w:before="0"/>
              <w:rPr>
                <w:rFonts w:asciiTheme="minorHAnsi" w:hAnsiTheme="minorHAnsi" w:cstheme="minorHAnsi"/>
                <w:sz w:val="22"/>
                <w:szCs w:val="22"/>
              </w:rPr>
            </w:pPr>
            <w:r w:rsidRPr="00E40A5D">
              <w:rPr>
                <w:rFonts w:asciiTheme="minorHAnsi" w:hAnsiTheme="minorHAnsi" w:cstheme="minorHAnsi"/>
                <w:sz w:val="22"/>
                <w:szCs w:val="22"/>
              </w:rPr>
              <w:t>Dokumententyp</w:t>
            </w:r>
          </w:p>
        </w:tc>
        <w:tc>
          <w:tcPr>
            <w:tcW w:w="5033" w:type="dxa"/>
            <w:shd w:val="clear" w:color="auto" w:fill="auto"/>
          </w:tcPr>
          <w:p w14:paraId="104A8501" w14:textId="77777777" w:rsidR="00832E6C" w:rsidRPr="00E40A5D" w:rsidRDefault="00832E6C" w:rsidP="00832E6C">
            <w:pPr>
              <w:spacing w:before="0"/>
              <w:jc w:val="left"/>
              <w:rPr>
                <w:rFonts w:asciiTheme="minorHAnsi" w:hAnsiTheme="minorHAnsi" w:cstheme="minorHAnsi"/>
                <w:sz w:val="22"/>
                <w:szCs w:val="22"/>
              </w:rPr>
            </w:pPr>
            <w:r w:rsidRPr="00E40A5D">
              <w:rPr>
                <w:rFonts w:asciiTheme="minorHAnsi" w:hAnsiTheme="minorHAnsi" w:cstheme="minorHAnsi"/>
                <w:sz w:val="22"/>
                <w:szCs w:val="22"/>
              </w:rPr>
              <w:t>Typ des Dokuments</w:t>
            </w:r>
            <w:r w:rsidR="007855B1" w:rsidRPr="00E40A5D">
              <w:rPr>
                <w:rFonts w:asciiTheme="minorHAnsi" w:hAnsiTheme="minorHAnsi" w:cstheme="minorHAnsi"/>
                <w:sz w:val="22"/>
                <w:szCs w:val="22"/>
              </w:rPr>
              <w:br/>
              <w:t xml:space="preserve">Als Werte stehen </w:t>
            </w:r>
          </w:p>
          <w:p w14:paraId="6C2D460B" w14:textId="27256380" w:rsidR="007855B1" w:rsidRPr="00E40A5D" w:rsidRDefault="007855B1" w:rsidP="00832E6C">
            <w:pPr>
              <w:spacing w:before="0"/>
              <w:jc w:val="left"/>
              <w:rPr>
                <w:rFonts w:asciiTheme="minorHAnsi" w:hAnsiTheme="minorHAnsi" w:cstheme="minorHAnsi"/>
                <w:sz w:val="22"/>
                <w:szCs w:val="22"/>
              </w:rPr>
            </w:pPr>
            <w:r w:rsidRPr="00E40A5D">
              <w:rPr>
                <w:rFonts w:asciiTheme="minorHAnsi" w:hAnsiTheme="minorHAnsi" w:cstheme="minorHAnsi"/>
                <w:sz w:val="22"/>
                <w:szCs w:val="22"/>
              </w:rPr>
              <w:t>„B_I</w:t>
            </w:r>
            <w:proofErr w:type="gramStart"/>
            <w:r w:rsidRPr="00E40A5D">
              <w:rPr>
                <w:rFonts w:asciiTheme="minorHAnsi" w:hAnsiTheme="minorHAnsi" w:cstheme="minorHAnsi"/>
                <w:sz w:val="22"/>
                <w:szCs w:val="22"/>
              </w:rPr>
              <w:t xml:space="preserve">“ </w:t>
            </w:r>
            <w:r w:rsidR="00E40A5D" w:rsidRPr="00E40A5D">
              <w:rPr>
                <w:rFonts w:asciiTheme="minorHAnsi" w:hAnsiTheme="minorHAnsi" w:cstheme="minorHAnsi"/>
                <w:sz w:val="22"/>
                <w:szCs w:val="22"/>
              </w:rPr>
              <w:t xml:space="preserve"> =</w:t>
            </w:r>
            <w:proofErr w:type="gramEnd"/>
            <w:r w:rsidRPr="00E40A5D">
              <w:rPr>
                <w:rFonts w:asciiTheme="minorHAnsi" w:hAnsiTheme="minorHAnsi" w:cstheme="minorHAnsi"/>
                <w:sz w:val="22"/>
                <w:szCs w:val="22"/>
              </w:rPr>
              <w:t xml:space="preserve">&gt; „BIM IFC“ und </w:t>
            </w:r>
          </w:p>
          <w:p w14:paraId="306A7F0A" w14:textId="10620A40" w:rsidR="007855B1" w:rsidRPr="00E40A5D" w:rsidRDefault="007855B1" w:rsidP="00832E6C">
            <w:pPr>
              <w:spacing w:before="0"/>
              <w:jc w:val="left"/>
              <w:rPr>
                <w:rFonts w:asciiTheme="minorHAnsi" w:hAnsiTheme="minorHAnsi" w:cstheme="minorHAnsi"/>
                <w:sz w:val="22"/>
                <w:szCs w:val="22"/>
              </w:rPr>
            </w:pPr>
            <w:r w:rsidRPr="00E40A5D">
              <w:rPr>
                <w:rFonts w:asciiTheme="minorHAnsi" w:hAnsiTheme="minorHAnsi" w:cstheme="minorHAnsi"/>
                <w:sz w:val="22"/>
                <w:szCs w:val="22"/>
              </w:rPr>
              <w:t xml:space="preserve">„B_S“ </w:t>
            </w:r>
            <w:r w:rsidR="00E40A5D" w:rsidRPr="00E40A5D">
              <w:rPr>
                <w:rFonts w:asciiTheme="minorHAnsi" w:hAnsiTheme="minorHAnsi" w:cstheme="minorHAnsi"/>
                <w:sz w:val="22"/>
                <w:szCs w:val="22"/>
              </w:rPr>
              <w:t>=</w:t>
            </w:r>
            <w:r w:rsidRPr="00E40A5D">
              <w:rPr>
                <w:rFonts w:asciiTheme="minorHAnsi" w:hAnsiTheme="minorHAnsi" w:cstheme="minorHAnsi"/>
                <w:sz w:val="22"/>
                <w:szCs w:val="22"/>
              </w:rPr>
              <w:t>&gt; „</w:t>
            </w:r>
            <w:r w:rsidRPr="00E40A5D">
              <w:rPr>
                <w:sz w:val="22"/>
                <w:szCs w:val="22"/>
              </w:rPr>
              <w:t>BIM Sonstige“</w:t>
            </w:r>
          </w:p>
        </w:tc>
        <w:tc>
          <w:tcPr>
            <w:tcW w:w="758" w:type="dxa"/>
            <w:shd w:val="clear" w:color="auto" w:fill="auto"/>
          </w:tcPr>
          <w:p w14:paraId="009862A0" w14:textId="77777777" w:rsidR="00832E6C" w:rsidRPr="00E40A5D" w:rsidRDefault="00832E6C" w:rsidP="00AA13F0">
            <w:pPr>
              <w:pStyle w:val="TabellenInhalt"/>
              <w:jc w:val="center"/>
              <w:rPr>
                <w:rFonts w:asciiTheme="minorHAnsi" w:hAnsiTheme="minorHAnsi" w:cstheme="minorHAnsi"/>
                <w:sz w:val="22"/>
                <w:szCs w:val="22"/>
              </w:rPr>
            </w:pPr>
            <w:r w:rsidRPr="00E40A5D">
              <w:rPr>
                <w:rFonts w:asciiTheme="minorHAnsi" w:hAnsiTheme="minorHAnsi" w:cstheme="minorHAnsi"/>
                <w:sz w:val="22"/>
                <w:szCs w:val="22"/>
              </w:rPr>
              <w:t>Ja</w:t>
            </w:r>
          </w:p>
        </w:tc>
        <w:tc>
          <w:tcPr>
            <w:tcW w:w="1203" w:type="dxa"/>
            <w:shd w:val="clear" w:color="auto" w:fill="auto"/>
          </w:tcPr>
          <w:p w14:paraId="710C4C3E" w14:textId="68358073" w:rsidR="00832E6C" w:rsidRPr="00E40A5D" w:rsidRDefault="007855B1" w:rsidP="00AA13F0">
            <w:pPr>
              <w:pStyle w:val="TabellenInhalt"/>
              <w:rPr>
                <w:rFonts w:asciiTheme="minorHAnsi" w:hAnsiTheme="minorHAnsi" w:cstheme="minorHAnsi"/>
                <w:sz w:val="22"/>
                <w:szCs w:val="22"/>
              </w:rPr>
            </w:pPr>
            <w:r w:rsidRPr="00E40A5D">
              <w:rPr>
                <w:rFonts w:asciiTheme="minorHAnsi" w:hAnsiTheme="minorHAnsi" w:cstheme="minorHAnsi"/>
                <w:sz w:val="22"/>
                <w:szCs w:val="22"/>
              </w:rPr>
              <w:t>String 3</w:t>
            </w:r>
          </w:p>
        </w:tc>
      </w:tr>
      <w:tr w:rsidR="00832E6C" w:rsidRPr="00E40A5D" w14:paraId="2D8AF6D4" w14:textId="77777777" w:rsidTr="00207A6D">
        <w:trPr>
          <w:cantSplit/>
          <w:tblHeader/>
        </w:trPr>
        <w:tc>
          <w:tcPr>
            <w:tcW w:w="709" w:type="dxa"/>
            <w:shd w:val="clear" w:color="auto" w:fill="auto"/>
          </w:tcPr>
          <w:p w14:paraId="38FDDFFB" w14:textId="31FB9B53" w:rsidR="00832E6C" w:rsidRPr="00E40A5D" w:rsidRDefault="00832E6C" w:rsidP="00207A6D">
            <w:pPr>
              <w:pStyle w:val="TabellenInhalt"/>
              <w:numPr>
                <w:ilvl w:val="0"/>
                <w:numId w:val="36"/>
              </w:numPr>
              <w:rPr>
                <w:rStyle w:val="Fett"/>
                <w:rFonts w:asciiTheme="minorHAnsi" w:hAnsiTheme="minorHAnsi" w:cstheme="minorHAnsi"/>
                <w:b w:val="0"/>
                <w:sz w:val="22"/>
                <w:szCs w:val="22"/>
              </w:rPr>
            </w:pPr>
            <w:r w:rsidRPr="00E40A5D">
              <w:rPr>
                <w:rStyle w:val="Fett"/>
                <w:rFonts w:asciiTheme="minorHAnsi" w:hAnsiTheme="minorHAnsi" w:cstheme="minorHAnsi"/>
                <w:b w:val="0"/>
                <w:sz w:val="22"/>
                <w:szCs w:val="22"/>
              </w:rPr>
              <w:t>4</w:t>
            </w:r>
          </w:p>
        </w:tc>
        <w:tc>
          <w:tcPr>
            <w:tcW w:w="2126" w:type="dxa"/>
            <w:shd w:val="clear" w:color="auto" w:fill="auto"/>
          </w:tcPr>
          <w:p w14:paraId="7E8683D6" w14:textId="77777777" w:rsidR="00832E6C" w:rsidRPr="00E40A5D" w:rsidRDefault="00832E6C" w:rsidP="00AA13F0">
            <w:pPr>
              <w:pStyle w:val="TabellenInhalt"/>
              <w:rPr>
                <w:rStyle w:val="Fett"/>
                <w:rFonts w:asciiTheme="minorHAnsi" w:hAnsiTheme="minorHAnsi" w:cstheme="minorHAnsi"/>
                <w:b w:val="0"/>
                <w:sz w:val="22"/>
                <w:szCs w:val="22"/>
              </w:rPr>
            </w:pPr>
            <w:r w:rsidRPr="00E40A5D">
              <w:rPr>
                <w:rStyle w:val="Fett"/>
                <w:rFonts w:asciiTheme="minorHAnsi" w:hAnsiTheme="minorHAnsi" w:cstheme="minorHAnsi"/>
                <w:b w:val="0"/>
                <w:sz w:val="22"/>
                <w:szCs w:val="22"/>
              </w:rPr>
              <w:t>Dokument Bezeichnung</w:t>
            </w:r>
          </w:p>
        </w:tc>
        <w:tc>
          <w:tcPr>
            <w:tcW w:w="5033" w:type="dxa"/>
            <w:shd w:val="clear" w:color="auto" w:fill="auto"/>
          </w:tcPr>
          <w:p w14:paraId="097C98EA" w14:textId="77777777" w:rsidR="00832E6C" w:rsidRPr="00E40A5D" w:rsidRDefault="00832E6C" w:rsidP="00832E6C">
            <w:pPr>
              <w:pStyle w:val="TabellenInhalt"/>
              <w:jc w:val="left"/>
              <w:rPr>
                <w:rStyle w:val="Fett"/>
                <w:rFonts w:asciiTheme="minorHAnsi" w:hAnsiTheme="minorHAnsi" w:cstheme="minorHAnsi"/>
                <w:b w:val="0"/>
                <w:sz w:val="22"/>
                <w:szCs w:val="22"/>
              </w:rPr>
            </w:pPr>
            <w:r w:rsidRPr="00E40A5D">
              <w:rPr>
                <w:rStyle w:val="Fett"/>
                <w:rFonts w:asciiTheme="minorHAnsi" w:hAnsiTheme="minorHAnsi" w:cstheme="minorHAnsi"/>
                <w:b w:val="0"/>
                <w:sz w:val="22"/>
                <w:szCs w:val="22"/>
              </w:rPr>
              <w:t xml:space="preserve">Bezeichnung des Dokuments </w:t>
            </w:r>
          </w:p>
        </w:tc>
        <w:tc>
          <w:tcPr>
            <w:tcW w:w="758" w:type="dxa"/>
            <w:shd w:val="clear" w:color="auto" w:fill="auto"/>
          </w:tcPr>
          <w:p w14:paraId="0C02F957" w14:textId="77777777" w:rsidR="00832E6C" w:rsidRPr="00E40A5D" w:rsidRDefault="00832E6C" w:rsidP="00AA13F0">
            <w:pPr>
              <w:pStyle w:val="TabellenInhalt"/>
              <w:jc w:val="center"/>
              <w:rPr>
                <w:rStyle w:val="Fett"/>
                <w:rFonts w:asciiTheme="minorHAnsi" w:hAnsiTheme="minorHAnsi" w:cstheme="minorHAnsi"/>
                <w:b w:val="0"/>
                <w:sz w:val="22"/>
                <w:szCs w:val="22"/>
              </w:rPr>
            </w:pPr>
            <w:r w:rsidRPr="00E40A5D">
              <w:rPr>
                <w:rStyle w:val="Fett"/>
                <w:rFonts w:asciiTheme="minorHAnsi" w:hAnsiTheme="minorHAnsi" w:cstheme="minorHAnsi"/>
                <w:b w:val="0"/>
                <w:sz w:val="22"/>
                <w:szCs w:val="22"/>
              </w:rPr>
              <w:t>Nein</w:t>
            </w:r>
          </w:p>
        </w:tc>
        <w:tc>
          <w:tcPr>
            <w:tcW w:w="1203" w:type="dxa"/>
            <w:shd w:val="clear" w:color="auto" w:fill="auto"/>
          </w:tcPr>
          <w:p w14:paraId="69243826" w14:textId="77777777" w:rsidR="00832E6C" w:rsidRPr="00E40A5D" w:rsidRDefault="00832E6C" w:rsidP="00AA13F0">
            <w:pPr>
              <w:pStyle w:val="TabellenInhalt"/>
              <w:rPr>
                <w:rStyle w:val="Fett"/>
                <w:rFonts w:asciiTheme="minorHAnsi" w:hAnsiTheme="minorHAnsi" w:cstheme="minorHAnsi"/>
                <w:b w:val="0"/>
                <w:sz w:val="22"/>
                <w:szCs w:val="22"/>
              </w:rPr>
            </w:pPr>
            <w:r w:rsidRPr="00E40A5D">
              <w:rPr>
                <w:rStyle w:val="Fett"/>
                <w:rFonts w:asciiTheme="minorHAnsi" w:hAnsiTheme="minorHAnsi" w:cstheme="minorHAnsi"/>
                <w:b w:val="0"/>
                <w:sz w:val="22"/>
                <w:szCs w:val="22"/>
              </w:rPr>
              <w:t>String 40</w:t>
            </w:r>
          </w:p>
        </w:tc>
      </w:tr>
      <w:tr w:rsidR="00832E6C" w:rsidRPr="00E40A5D" w14:paraId="4CD27AE6" w14:textId="77777777" w:rsidTr="00207A6D">
        <w:trPr>
          <w:cantSplit/>
          <w:tblHeader/>
        </w:trPr>
        <w:tc>
          <w:tcPr>
            <w:tcW w:w="709" w:type="dxa"/>
            <w:shd w:val="clear" w:color="auto" w:fill="auto"/>
          </w:tcPr>
          <w:p w14:paraId="472BE181" w14:textId="008252FB" w:rsidR="00832E6C" w:rsidRPr="00E40A5D" w:rsidRDefault="00832E6C" w:rsidP="00207A6D">
            <w:pPr>
              <w:pStyle w:val="TabellenInhalt"/>
              <w:numPr>
                <w:ilvl w:val="0"/>
                <w:numId w:val="36"/>
              </w:numPr>
              <w:rPr>
                <w:rStyle w:val="Fett"/>
                <w:rFonts w:asciiTheme="minorHAnsi" w:hAnsiTheme="minorHAnsi" w:cstheme="minorHAnsi"/>
                <w:b w:val="0"/>
                <w:sz w:val="22"/>
                <w:szCs w:val="22"/>
              </w:rPr>
            </w:pPr>
            <w:r w:rsidRPr="00E40A5D">
              <w:rPr>
                <w:rStyle w:val="Fett"/>
                <w:rFonts w:asciiTheme="minorHAnsi" w:hAnsiTheme="minorHAnsi" w:cstheme="minorHAnsi"/>
                <w:b w:val="0"/>
                <w:sz w:val="22"/>
                <w:szCs w:val="22"/>
              </w:rPr>
              <w:t>5</w:t>
            </w:r>
          </w:p>
        </w:tc>
        <w:tc>
          <w:tcPr>
            <w:tcW w:w="2126" w:type="dxa"/>
            <w:shd w:val="clear" w:color="auto" w:fill="auto"/>
          </w:tcPr>
          <w:p w14:paraId="7976FE6E" w14:textId="77777777" w:rsidR="00832E6C" w:rsidRPr="00E40A5D" w:rsidRDefault="00832E6C" w:rsidP="00AA13F0">
            <w:pPr>
              <w:pStyle w:val="TabellenInhalt"/>
              <w:rPr>
                <w:rStyle w:val="Fett"/>
                <w:rFonts w:asciiTheme="minorHAnsi" w:hAnsiTheme="minorHAnsi" w:cstheme="minorHAnsi"/>
                <w:b w:val="0"/>
                <w:sz w:val="22"/>
                <w:szCs w:val="22"/>
              </w:rPr>
            </w:pPr>
            <w:r w:rsidRPr="00E40A5D">
              <w:rPr>
                <w:rStyle w:val="Fett"/>
                <w:rFonts w:asciiTheme="minorHAnsi" w:hAnsiTheme="minorHAnsi" w:cstheme="minorHAnsi"/>
                <w:b w:val="0"/>
                <w:sz w:val="22"/>
                <w:szCs w:val="22"/>
              </w:rPr>
              <w:t>Dokument Sortierreihenfolge</w:t>
            </w:r>
          </w:p>
        </w:tc>
        <w:tc>
          <w:tcPr>
            <w:tcW w:w="5033" w:type="dxa"/>
            <w:shd w:val="clear" w:color="auto" w:fill="auto"/>
          </w:tcPr>
          <w:p w14:paraId="650BC9BB" w14:textId="77777777" w:rsidR="00832E6C" w:rsidRPr="00E40A5D" w:rsidRDefault="00832E6C" w:rsidP="00832E6C">
            <w:pPr>
              <w:pStyle w:val="TabellenInhalt"/>
              <w:jc w:val="left"/>
              <w:rPr>
                <w:rStyle w:val="Fett"/>
                <w:rFonts w:asciiTheme="minorHAnsi" w:hAnsiTheme="minorHAnsi" w:cstheme="minorHAnsi"/>
                <w:b w:val="0"/>
                <w:sz w:val="22"/>
                <w:szCs w:val="22"/>
              </w:rPr>
            </w:pPr>
            <w:r w:rsidRPr="00E40A5D">
              <w:rPr>
                <w:rStyle w:val="Fett"/>
                <w:rFonts w:asciiTheme="minorHAnsi" w:hAnsiTheme="minorHAnsi" w:cstheme="minorHAnsi"/>
                <w:b w:val="0"/>
                <w:sz w:val="22"/>
                <w:szCs w:val="22"/>
              </w:rPr>
              <w:t>Reihenfolge des Dokuments. Bei der Anzeige der Dokumente wird diese als Sortierung genutzt.</w:t>
            </w:r>
          </w:p>
        </w:tc>
        <w:tc>
          <w:tcPr>
            <w:tcW w:w="758" w:type="dxa"/>
            <w:shd w:val="clear" w:color="auto" w:fill="auto"/>
          </w:tcPr>
          <w:p w14:paraId="1046E9DF" w14:textId="77777777" w:rsidR="00832E6C" w:rsidRPr="00E40A5D" w:rsidRDefault="00832E6C" w:rsidP="00AA13F0">
            <w:pPr>
              <w:pStyle w:val="TabellenInhalt"/>
              <w:jc w:val="center"/>
              <w:rPr>
                <w:rStyle w:val="Fett"/>
                <w:rFonts w:asciiTheme="minorHAnsi" w:hAnsiTheme="minorHAnsi" w:cstheme="minorHAnsi"/>
                <w:b w:val="0"/>
                <w:sz w:val="22"/>
                <w:szCs w:val="22"/>
              </w:rPr>
            </w:pPr>
            <w:r w:rsidRPr="00E40A5D">
              <w:rPr>
                <w:rStyle w:val="Fett"/>
                <w:rFonts w:asciiTheme="minorHAnsi" w:hAnsiTheme="minorHAnsi" w:cstheme="minorHAnsi"/>
                <w:b w:val="0"/>
                <w:sz w:val="22"/>
                <w:szCs w:val="22"/>
              </w:rPr>
              <w:t>Nein</w:t>
            </w:r>
          </w:p>
        </w:tc>
        <w:tc>
          <w:tcPr>
            <w:tcW w:w="1203" w:type="dxa"/>
            <w:shd w:val="clear" w:color="auto" w:fill="auto"/>
          </w:tcPr>
          <w:p w14:paraId="0B86C8D0" w14:textId="77777777" w:rsidR="00832E6C" w:rsidRPr="00E40A5D" w:rsidRDefault="00832E6C" w:rsidP="00AA13F0">
            <w:pPr>
              <w:pStyle w:val="TabellenInhalt"/>
              <w:rPr>
                <w:rStyle w:val="Fett"/>
                <w:rFonts w:asciiTheme="minorHAnsi" w:hAnsiTheme="minorHAnsi" w:cstheme="minorHAnsi"/>
                <w:b w:val="0"/>
                <w:sz w:val="22"/>
                <w:szCs w:val="22"/>
              </w:rPr>
            </w:pPr>
            <w:r w:rsidRPr="00E40A5D">
              <w:rPr>
                <w:rStyle w:val="Fett"/>
                <w:rFonts w:asciiTheme="minorHAnsi" w:hAnsiTheme="minorHAnsi" w:cstheme="minorHAnsi"/>
                <w:b w:val="0"/>
                <w:sz w:val="22"/>
                <w:szCs w:val="22"/>
              </w:rPr>
              <w:t>integer 2</w:t>
            </w:r>
          </w:p>
        </w:tc>
      </w:tr>
    </w:tbl>
    <w:p w14:paraId="62347512" w14:textId="77777777" w:rsidR="00832E6C" w:rsidRPr="00832E6C" w:rsidRDefault="00832E6C" w:rsidP="008B3904">
      <w:pPr>
        <w:rPr>
          <w:b/>
        </w:rPr>
      </w:pPr>
    </w:p>
    <w:p w14:paraId="2048260B" w14:textId="4063C97D" w:rsidR="00832E6C" w:rsidRDefault="007B4686" w:rsidP="008B3904">
      <w:r w:rsidRPr="00E0358E">
        <w:t xml:space="preserve">Eine Vorlage kann unter </w:t>
      </w:r>
      <w:hyperlink r:id="rId14" w:history="1">
        <w:r w:rsidR="00E0358E" w:rsidRPr="00454233">
          <w:rPr>
            <w:rStyle w:val="Hyperlink"/>
          </w:rPr>
          <w:t>https://itek-wissen.atlassian.net/wiki/spaces/IWSD/overview</w:t>
        </w:r>
      </w:hyperlink>
      <w:r w:rsidR="00E0358E">
        <w:t xml:space="preserve"> </w:t>
      </w:r>
      <w:r w:rsidRPr="00E0358E">
        <w:t>heruntergeladen werden.</w:t>
      </w:r>
      <w:r>
        <w:t xml:space="preserve"> </w:t>
      </w:r>
    </w:p>
    <w:p w14:paraId="37FA8732" w14:textId="77777777" w:rsidR="007B4686" w:rsidRDefault="007B4686">
      <w:pPr>
        <w:suppressAutoHyphens w:val="0"/>
        <w:spacing w:before="0" w:line="240" w:lineRule="auto"/>
        <w:jc w:val="left"/>
        <w:rPr>
          <w:b/>
          <w:sz w:val="28"/>
          <w:szCs w:val="28"/>
        </w:rPr>
      </w:pPr>
      <w:bookmarkStart w:id="7" w:name="_Toc430252027"/>
      <w:bookmarkStart w:id="8" w:name="_Toc430253873"/>
      <w:bookmarkStart w:id="9" w:name="_Toc430252049"/>
      <w:bookmarkStart w:id="10" w:name="_Toc430253895"/>
      <w:bookmarkStart w:id="11" w:name="_Toc430252050"/>
      <w:bookmarkStart w:id="12" w:name="_Toc430253896"/>
      <w:bookmarkStart w:id="13" w:name="_Toc430252053"/>
      <w:bookmarkStart w:id="14" w:name="_Toc430253899"/>
      <w:bookmarkStart w:id="15" w:name="_Toc430252054"/>
      <w:bookmarkStart w:id="16" w:name="_Toc430253900"/>
      <w:bookmarkStart w:id="17" w:name="_Toc430252057"/>
      <w:bookmarkStart w:id="18" w:name="_Toc430253903"/>
      <w:bookmarkStart w:id="19" w:name="_Toc430252060"/>
      <w:bookmarkStart w:id="20" w:name="_Toc430253906"/>
      <w:bookmarkStart w:id="21" w:name="_Toc430252129"/>
      <w:bookmarkStart w:id="22" w:name="_Toc430253975"/>
      <w:bookmarkStart w:id="23" w:name="_Toc430252131"/>
      <w:bookmarkStart w:id="24" w:name="_Toc430253977"/>
      <w:bookmarkStart w:id="25" w:name="_Toc430252134"/>
      <w:bookmarkStart w:id="26" w:name="_Toc430253980"/>
      <w:bookmarkStart w:id="27" w:name="_Toc430252135"/>
      <w:bookmarkStart w:id="28" w:name="_Toc430253981"/>
      <w:bookmarkStart w:id="29" w:name="_Toc430252139"/>
      <w:bookmarkStart w:id="30" w:name="_Toc430253985"/>
      <w:bookmarkStart w:id="31" w:name="_Toc430252143"/>
      <w:bookmarkStart w:id="32" w:name="_Toc430253989"/>
      <w:bookmarkStart w:id="33" w:name="_Toc430252146"/>
      <w:bookmarkStart w:id="34" w:name="_Toc430253992"/>
      <w:bookmarkStart w:id="35" w:name="_Toc430252149"/>
      <w:bookmarkStart w:id="36" w:name="_Toc430253995"/>
      <w:bookmarkStart w:id="37" w:name="_Toc430252152"/>
      <w:bookmarkStart w:id="38" w:name="_Toc430253998"/>
      <w:bookmarkStart w:id="39" w:name="_Toc430252155"/>
      <w:bookmarkStart w:id="40" w:name="_Toc430254001"/>
      <w:bookmarkStart w:id="41" w:name="_Toc430252159"/>
      <w:bookmarkStart w:id="42" w:name="_Toc430254005"/>
      <w:bookmarkStart w:id="43" w:name="_Toc430252162"/>
      <w:bookmarkStart w:id="44" w:name="_Toc430254008"/>
      <w:bookmarkStart w:id="45" w:name="_Toc430252165"/>
      <w:bookmarkStart w:id="46" w:name="_Toc430254011"/>
      <w:bookmarkStart w:id="47" w:name="_Toc430252169"/>
      <w:bookmarkStart w:id="48" w:name="_Toc430254015"/>
      <w:bookmarkStart w:id="49" w:name="_Toc430252172"/>
      <w:bookmarkStart w:id="50" w:name="_Toc430254018"/>
      <w:bookmarkStart w:id="51" w:name="_Toc430252193"/>
      <w:bookmarkStart w:id="52" w:name="_Toc430254039"/>
      <w:bookmarkStart w:id="53" w:name="_Toc430252196"/>
      <w:bookmarkStart w:id="54" w:name="_Toc430254042"/>
      <w:bookmarkStart w:id="55" w:name="_Toc430252243"/>
      <w:bookmarkStart w:id="56" w:name="_Toc430254089"/>
      <w:bookmarkStart w:id="57" w:name="_Toc430252245"/>
      <w:bookmarkStart w:id="58" w:name="_Toc430254091"/>
      <w:bookmarkStart w:id="59" w:name="_Toc430252246"/>
      <w:bookmarkStart w:id="60" w:name="_Toc430254092"/>
      <w:bookmarkStart w:id="61" w:name="_Toc430252252"/>
      <w:bookmarkStart w:id="62" w:name="_Toc430254098"/>
      <w:bookmarkStart w:id="63" w:name="_Toc430252254"/>
      <w:bookmarkStart w:id="64" w:name="_Toc430254100"/>
      <w:bookmarkStart w:id="65" w:name="_Toc430252258"/>
      <w:bookmarkStart w:id="66" w:name="_Toc430254104"/>
      <w:bookmarkStart w:id="67" w:name="_Toc430252262"/>
      <w:bookmarkStart w:id="68" w:name="_Toc430254108"/>
      <w:bookmarkStart w:id="69" w:name="_Toc430252263"/>
      <w:bookmarkStart w:id="70" w:name="_Toc430254109"/>
      <w:bookmarkStart w:id="71" w:name="_Toc430252266"/>
      <w:bookmarkStart w:id="72" w:name="_Toc430254112"/>
      <w:bookmarkStart w:id="73" w:name="_Toc430252282"/>
      <w:bookmarkStart w:id="74" w:name="_Toc430254128"/>
      <w:bookmarkStart w:id="75" w:name="_Toc430252284"/>
      <w:bookmarkStart w:id="76" w:name="_Toc430254130"/>
      <w:bookmarkStart w:id="77" w:name="_Toc430252287"/>
      <w:bookmarkStart w:id="78" w:name="_Toc430254133"/>
      <w:bookmarkStart w:id="79" w:name="_Toc430252288"/>
      <w:bookmarkStart w:id="80" w:name="_Toc430254134"/>
      <w:bookmarkStart w:id="81" w:name="_Toc430252290"/>
      <w:bookmarkStart w:id="82" w:name="_Toc430254136"/>
      <w:bookmarkStart w:id="83" w:name="_Toc430252293"/>
      <w:bookmarkStart w:id="84" w:name="_Toc430254139"/>
      <w:bookmarkStart w:id="85" w:name="_Toc430252296"/>
      <w:bookmarkStart w:id="86" w:name="_Toc430254142"/>
      <w:bookmarkStart w:id="87" w:name="_Toc430252298"/>
      <w:bookmarkStart w:id="88" w:name="_Toc430254144"/>
      <w:bookmarkStart w:id="89" w:name="_Toc430252301"/>
      <w:bookmarkStart w:id="90" w:name="_Toc430254147"/>
      <w:bookmarkStart w:id="91" w:name="_Toc430252304"/>
      <w:bookmarkStart w:id="92" w:name="_Toc430254150"/>
      <w:bookmarkStart w:id="93" w:name="_Toc430252307"/>
      <w:bookmarkStart w:id="94" w:name="_Toc430254153"/>
      <w:bookmarkStart w:id="95" w:name="_Toc430252311"/>
      <w:bookmarkStart w:id="96" w:name="_Toc430254157"/>
      <w:bookmarkStart w:id="97" w:name="_Toc430252321"/>
      <w:bookmarkStart w:id="98" w:name="_Toc430254167"/>
      <w:bookmarkStart w:id="99" w:name="_Toc430252324"/>
      <w:bookmarkStart w:id="100" w:name="_Toc430254170"/>
      <w:bookmarkStart w:id="101" w:name="_Toc430252327"/>
      <w:bookmarkStart w:id="102" w:name="_Toc430254173"/>
      <w:bookmarkStart w:id="103" w:name="_Toc430252330"/>
      <w:bookmarkStart w:id="104" w:name="_Toc430254176"/>
      <w:bookmarkStart w:id="105" w:name="_Toc430252333"/>
      <w:bookmarkStart w:id="106" w:name="_Toc430254179"/>
      <w:bookmarkStart w:id="107" w:name="_Toc430252336"/>
      <w:bookmarkStart w:id="108" w:name="_Toc430254182"/>
      <w:bookmarkStart w:id="109" w:name="_Toc430252339"/>
      <w:bookmarkStart w:id="110" w:name="_Toc430254185"/>
      <w:bookmarkStart w:id="111" w:name="_Toc430252344"/>
      <w:bookmarkStart w:id="112" w:name="_Toc430254190"/>
      <w:bookmarkStart w:id="113" w:name="_Toc430252357"/>
      <w:bookmarkStart w:id="114" w:name="_Toc430254203"/>
      <w:bookmarkStart w:id="115" w:name="_Toc430252362"/>
      <w:bookmarkStart w:id="116" w:name="_Toc430254208"/>
      <w:bookmarkStart w:id="117" w:name="_Toc430252365"/>
      <w:bookmarkStart w:id="118" w:name="_Toc430254211"/>
      <w:bookmarkStart w:id="119" w:name="_Toc430252382"/>
      <w:bookmarkStart w:id="120" w:name="_Toc430254228"/>
      <w:bookmarkStart w:id="121" w:name="_Toc430252385"/>
      <w:bookmarkStart w:id="122" w:name="_Toc430254231"/>
      <w:bookmarkStart w:id="123" w:name="_Toc430252388"/>
      <w:bookmarkStart w:id="124" w:name="_Toc430254234"/>
      <w:bookmarkStart w:id="125" w:name="_Toc430252393"/>
      <w:bookmarkStart w:id="126" w:name="_Toc430254239"/>
      <w:bookmarkStart w:id="127" w:name="_Toc430252394"/>
      <w:bookmarkStart w:id="128" w:name="_Toc430254240"/>
      <w:bookmarkStart w:id="129" w:name="_Toc430252399"/>
      <w:bookmarkStart w:id="130" w:name="_Toc430254245"/>
      <w:bookmarkStart w:id="131" w:name="_Toc430252402"/>
      <w:bookmarkStart w:id="132" w:name="_Toc430254248"/>
      <w:bookmarkStart w:id="133" w:name="_Toc430252407"/>
      <w:bookmarkStart w:id="134" w:name="_Toc430254253"/>
      <w:bookmarkStart w:id="135" w:name="_Toc430252415"/>
      <w:bookmarkStart w:id="136" w:name="_Toc430254261"/>
      <w:bookmarkStart w:id="137" w:name="_Toc429989852"/>
      <w:bookmarkStart w:id="138" w:name="_Toc429997281"/>
      <w:bookmarkStart w:id="139" w:name="_Toc430252960"/>
      <w:bookmarkStart w:id="140" w:name="_Toc430254419"/>
      <w:bookmarkEnd w:id="2"/>
      <w:bookmarkEnd w:id="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br w:type="page"/>
      </w:r>
    </w:p>
    <w:p w14:paraId="228387AE" w14:textId="2835EE0F" w:rsidR="00534F11" w:rsidRPr="00A15F55" w:rsidRDefault="00635BE9" w:rsidP="00D74FD0">
      <w:pPr>
        <w:pStyle w:val="berschrift1"/>
      </w:pPr>
      <w:bookmarkStart w:id="141" w:name="_Toc504641426"/>
      <w:r w:rsidRPr="00A15F55">
        <w:lastRenderedPageBreak/>
        <w:t>Impressum</w:t>
      </w:r>
      <w:bookmarkEnd w:id="141"/>
    </w:p>
    <w:tbl>
      <w:tblPr>
        <w:tblW w:w="0" w:type="auto"/>
        <w:jc w:val="right"/>
        <w:tblLayout w:type="fixed"/>
        <w:tblLook w:val="04A0" w:firstRow="1" w:lastRow="0" w:firstColumn="1" w:lastColumn="0" w:noHBand="0" w:noVBand="1"/>
      </w:tblPr>
      <w:tblGrid>
        <w:gridCol w:w="5245"/>
        <w:gridCol w:w="4500"/>
      </w:tblGrid>
      <w:tr w:rsidR="00956F83" w:rsidRPr="00A15F55" w14:paraId="3040FE9E" w14:textId="77777777" w:rsidTr="000A1790">
        <w:trPr>
          <w:jc w:val="right"/>
        </w:trPr>
        <w:tc>
          <w:tcPr>
            <w:tcW w:w="5245" w:type="dxa"/>
            <w:shd w:val="clear" w:color="auto" w:fill="auto"/>
            <w:vAlign w:val="bottom"/>
          </w:tcPr>
          <w:p w14:paraId="28010E0F" w14:textId="77777777" w:rsidR="00534F11" w:rsidRPr="00A15F55" w:rsidRDefault="00A15F55" w:rsidP="00D74FD0">
            <w:pPr>
              <w:rPr>
                <w:lang w:val="it-IT"/>
              </w:rPr>
            </w:pPr>
            <w:r w:rsidRPr="00A15F55">
              <w:rPr>
                <w:noProof/>
              </w:rPr>
              <w:drawing>
                <wp:inline distT="0" distB="0" distL="0" distR="0" wp14:anchorId="505677B0" wp14:editId="203A86E9">
                  <wp:extent cx="1171575" cy="98107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981075"/>
                          </a:xfrm>
                          <a:prstGeom prst="rect">
                            <a:avLst/>
                          </a:prstGeom>
                          <a:noFill/>
                          <a:ln>
                            <a:noFill/>
                          </a:ln>
                        </pic:spPr>
                      </pic:pic>
                    </a:graphicData>
                  </a:graphic>
                </wp:inline>
              </w:drawing>
            </w:r>
          </w:p>
        </w:tc>
        <w:tc>
          <w:tcPr>
            <w:tcW w:w="4500" w:type="dxa"/>
            <w:shd w:val="clear" w:color="auto" w:fill="auto"/>
            <w:vAlign w:val="bottom"/>
          </w:tcPr>
          <w:p w14:paraId="4B851211" w14:textId="77777777" w:rsidR="00534F11" w:rsidRPr="00A15F55" w:rsidRDefault="00534F11" w:rsidP="00D74FD0">
            <w:pPr>
              <w:rPr>
                <w:noProof/>
              </w:rPr>
            </w:pPr>
          </w:p>
          <w:p w14:paraId="4B12EDFE" w14:textId="77777777" w:rsidR="00534F11" w:rsidRPr="00A15F55" w:rsidRDefault="00A15F55" w:rsidP="00D74FD0">
            <w:pPr>
              <w:rPr>
                <w:rFonts w:cs="Arial"/>
                <w:lang w:val="it-IT"/>
              </w:rPr>
            </w:pPr>
            <w:r w:rsidRPr="00A15F55">
              <w:rPr>
                <w:noProof/>
              </w:rPr>
              <w:drawing>
                <wp:inline distT="0" distB="0" distL="0" distR="0" wp14:anchorId="005668AC" wp14:editId="0DFA41AA">
                  <wp:extent cx="1419225" cy="390525"/>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p>
        </w:tc>
      </w:tr>
      <w:tr w:rsidR="00956F83" w:rsidRPr="00A15F55" w14:paraId="10DA3C00" w14:textId="77777777" w:rsidTr="000A1790">
        <w:trPr>
          <w:jc w:val="right"/>
        </w:trPr>
        <w:tc>
          <w:tcPr>
            <w:tcW w:w="5245" w:type="dxa"/>
            <w:shd w:val="clear" w:color="auto" w:fill="auto"/>
          </w:tcPr>
          <w:p w14:paraId="4874C8F7" w14:textId="77777777" w:rsidR="00534F11" w:rsidRPr="00A15F55" w:rsidRDefault="007F4E7F" w:rsidP="007B4686">
            <w:pPr>
              <w:spacing w:before="0"/>
              <w:rPr>
                <w:lang w:val="it-IT"/>
              </w:rPr>
            </w:pPr>
            <w:r>
              <w:rPr>
                <w:lang w:val="it-IT"/>
              </w:rPr>
              <w:tab/>
            </w:r>
          </w:p>
          <w:p w14:paraId="434E9634" w14:textId="77777777" w:rsidR="00534F11" w:rsidRPr="00A15F55" w:rsidRDefault="00534F11" w:rsidP="007B4686">
            <w:pPr>
              <w:spacing w:before="0"/>
              <w:rPr>
                <w:lang w:val="it-IT"/>
              </w:rPr>
            </w:pPr>
            <w:proofErr w:type="spellStart"/>
            <w:r w:rsidRPr="00A15F55">
              <w:rPr>
                <w:lang w:val="it-IT"/>
              </w:rPr>
              <w:t>Verantwortlich</w:t>
            </w:r>
            <w:proofErr w:type="spellEnd"/>
            <w:r w:rsidRPr="00A15F55">
              <w:rPr>
                <w:lang w:val="it-IT"/>
              </w:rPr>
              <w:t>:</w:t>
            </w:r>
          </w:p>
          <w:p w14:paraId="38E52700" w14:textId="77777777" w:rsidR="000A1790" w:rsidRPr="00A15F55" w:rsidRDefault="000A1790" w:rsidP="007B4686">
            <w:pPr>
              <w:spacing w:before="0"/>
              <w:rPr>
                <w:lang w:val="it-IT"/>
              </w:rPr>
            </w:pPr>
          </w:p>
          <w:p w14:paraId="4A160A3C" w14:textId="77777777" w:rsidR="00534F11" w:rsidRPr="00A15F55" w:rsidRDefault="00534F11" w:rsidP="007B4686">
            <w:pPr>
              <w:spacing w:before="0"/>
              <w:rPr>
                <w:lang w:val="it-IT"/>
              </w:rPr>
            </w:pPr>
            <w:proofErr w:type="spellStart"/>
            <w:r w:rsidRPr="00A15F55">
              <w:rPr>
                <w:lang w:val="it-IT"/>
              </w:rPr>
              <w:t>Deutscher</w:t>
            </w:r>
            <w:proofErr w:type="spellEnd"/>
            <w:r w:rsidRPr="00A15F55">
              <w:rPr>
                <w:lang w:val="it-IT"/>
              </w:rPr>
              <w:t xml:space="preserve"> </w:t>
            </w:r>
            <w:proofErr w:type="spellStart"/>
            <w:r w:rsidRPr="00A15F55">
              <w:rPr>
                <w:lang w:val="it-IT"/>
              </w:rPr>
              <w:t>Großhandelsverband</w:t>
            </w:r>
            <w:proofErr w:type="spellEnd"/>
            <w:r w:rsidRPr="00A15F55">
              <w:rPr>
                <w:lang w:val="it-IT"/>
              </w:rPr>
              <w:t xml:space="preserve"> </w:t>
            </w:r>
            <w:proofErr w:type="spellStart"/>
            <w:r w:rsidRPr="00A15F55">
              <w:rPr>
                <w:lang w:val="it-IT"/>
              </w:rPr>
              <w:t>Haustechnik</w:t>
            </w:r>
            <w:proofErr w:type="spellEnd"/>
            <w:r w:rsidRPr="00A15F55">
              <w:rPr>
                <w:lang w:val="it-IT"/>
              </w:rPr>
              <w:t xml:space="preserve"> e. V.</w:t>
            </w:r>
          </w:p>
          <w:p w14:paraId="4A937477" w14:textId="77777777" w:rsidR="00534F11" w:rsidRPr="00A15F55" w:rsidRDefault="00534F11" w:rsidP="007B4686">
            <w:pPr>
              <w:spacing w:before="0"/>
              <w:rPr>
                <w:lang w:val="it-IT"/>
              </w:rPr>
            </w:pPr>
            <w:proofErr w:type="spellStart"/>
            <w:r w:rsidRPr="00A15F55">
              <w:rPr>
                <w:lang w:val="it-IT"/>
              </w:rPr>
              <w:t>Viktoriastraße</w:t>
            </w:r>
            <w:proofErr w:type="spellEnd"/>
            <w:r w:rsidRPr="00A15F55">
              <w:rPr>
                <w:lang w:val="it-IT"/>
              </w:rPr>
              <w:t xml:space="preserve"> 27</w:t>
            </w:r>
          </w:p>
          <w:p w14:paraId="15E7DCD0" w14:textId="77777777" w:rsidR="00534F11" w:rsidRPr="00A15F55" w:rsidRDefault="00534F11" w:rsidP="007B4686">
            <w:pPr>
              <w:spacing w:before="0"/>
              <w:rPr>
                <w:lang w:val="it-IT"/>
              </w:rPr>
            </w:pPr>
            <w:r w:rsidRPr="00A15F55">
              <w:rPr>
                <w:lang w:val="it-IT"/>
              </w:rPr>
              <w:t>53173 Bonn</w:t>
            </w:r>
          </w:p>
          <w:p w14:paraId="7B0EDA65" w14:textId="77777777" w:rsidR="00534F11" w:rsidRPr="00A15F55" w:rsidRDefault="00534F11" w:rsidP="007B4686">
            <w:pPr>
              <w:spacing w:before="0"/>
              <w:rPr>
                <w:lang w:val="it-IT"/>
              </w:rPr>
            </w:pPr>
            <w:r w:rsidRPr="00A15F55">
              <w:rPr>
                <w:lang w:val="it-IT"/>
              </w:rPr>
              <w:t xml:space="preserve">Tel.: 0228 62905-0 </w:t>
            </w:r>
          </w:p>
          <w:p w14:paraId="54A3F497" w14:textId="3E598F8C" w:rsidR="00534F11" w:rsidRDefault="00534F11" w:rsidP="007B4686">
            <w:pPr>
              <w:spacing w:before="0"/>
              <w:rPr>
                <w:lang w:val="it-IT"/>
              </w:rPr>
            </w:pPr>
            <w:r w:rsidRPr="00A15F55">
              <w:rPr>
                <w:lang w:val="it-IT"/>
              </w:rPr>
              <w:t xml:space="preserve">E-Mail: </w:t>
            </w:r>
            <w:hyperlink r:id="rId17" w:history="1">
              <w:r w:rsidR="00E40A5D" w:rsidRPr="00680702">
                <w:rPr>
                  <w:rStyle w:val="Hyperlink"/>
                  <w:lang w:val="it-IT"/>
                </w:rPr>
                <w:t>info@dg-haustechnik.de</w:t>
              </w:r>
            </w:hyperlink>
          </w:p>
          <w:p w14:paraId="03DD55CC" w14:textId="61E2DB71" w:rsidR="00E40A5D" w:rsidRPr="00A15F55" w:rsidRDefault="00E40A5D" w:rsidP="007B4686">
            <w:pPr>
              <w:spacing w:before="0"/>
              <w:rPr>
                <w:b/>
                <w:sz w:val="28"/>
                <w:lang w:val="it-IT"/>
              </w:rPr>
            </w:pPr>
            <w:r w:rsidRPr="00E40A5D">
              <w:rPr>
                <w:lang w:val="it-IT"/>
              </w:rPr>
              <w:t>www.dg-haustechnik.de</w:t>
            </w:r>
          </w:p>
        </w:tc>
        <w:tc>
          <w:tcPr>
            <w:tcW w:w="4500" w:type="dxa"/>
            <w:shd w:val="clear" w:color="auto" w:fill="auto"/>
          </w:tcPr>
          <w:p w14:paraId="5D312563" w14:textId="77777777" w:rsidR="00534F11" w:rsidRPr="00A15F55" w:rsidRDefault="00534F11" w:rsidP="007B4686">
            <w:pPr>
              <w:spacing w:before="0"/>
              <w:rPr>
                <w:lang w:val="it-IT"/>
              </w:rPr>
            </w:pPr>
          </w:p>
          <w:p w14:paraId="41741C3C" w14:textId="77777777" w:rsidR="00534F11" w:rsidRPr="00A15F55" w:rsidRDefault="000A1790" w:rsidP="007B4686">
            <w:pPr>
              <w:spacing w:before="0"/>
              <w:rPr>
                <w:lang w:val="it-IT"/>
              </w:rPr>
            </w:pPr>
            <w:proofErr w:type="spellStart"/>
            <w:r w:rsidRPr="00A15F55">
              <w:rPr>
                <w:lang w:val="it-IT"/>
              </w:rPr>
              <w:t>Erstellt</w:t>
            </w:r>
            <w:proofErr w:type="spellEnd"/>
            <w:r w:rsidR="00534F11" w:rsidRPr="00A15F55">
              <w:rPr>
                <w:lang w:val="it-IT"/>
              </w:rPr>
              <w:t xml:space="preserve"> </w:t>
            </w:r>
            <w:proofErr w:type="spellStart"/>
            <w:r w:rsidR="00534F11" w:rsidRPr="00A15F55">
              <w:rPr>
                <w:lang w:val="it-IT"/>
              </w:rPr>
              <w:t>durch</w:t>
            </w:r>
            <w:proofErr w:type="spellEnd"/>
            <w:r w:rsidR="00534F11" w:rsidRPr="00A15F55">
              <w:rPr>
                <w:lang w:val="it-IT"/>
              </w:rPr>
              <w:t>:</w:t>
            </w:r>
          </w:p>
          <w:p w14:paraId="1E6BF866" w14:textId="77777777" w:rsidR="000A1790" w:rsidRPr="00A15F55" w:rsidRDefault="000A1790" w:rsidP="007B4686">
            <w:pPr>
              <w:spacing w:before="0"/>
              <w:rPr>
                <w:lang w:val="it-IT"/>
              </w:rPr>
            </w:pPr>
          </w:p>
          <w:p w14:paraId="2F252949" w14:textId="196C609E" w:rsidR="00534F11" w:rsidRPr="00A15F55" w:rsidRDefault="00534F11" w:rsidP="007B4686">
            <w:pPr>
              <w:spacing w:before="0"/>
              <w:rPr>
                <w:lang w:val="it-IT"/>
              </w:rPr>
            </w:pPr>
            <w:r w:rsidRPr="00A15F55">
              <w:rPr>
                <w:lang w:val="it-IT"/>
              </w:rPr>
              <w:t>ITEK</w:t>
            </w:r>
            <w:r w:rsidR="0087304B">
              <w:rPr>
                <w:lang w:val="it-IT"/>
              </w:rPr>
              <w:t xml:space="preserve"> Service und Consulting</w:t>
            </w:r>
            <w:r w:rsidRPr="00A15F55">
              <w:rPr>
                <w:lang w:val="it-IT"/>
              </w:rPr>
              <w:t xml:space="preserve"> GmbH</w:t>
            </w:r>
          </w:p>
          <w:p w14:paraId="3FADB341" w14:textId="78A830FF" w:rsidR="00534F11" w:rsidRPr="00A15F55" w:rsidRDefault="00534F11" w:rsidP="007B4686">
            <w:pPr>
              <w:spacing w:before="0"/>
              <w:rPr>
                <w:lang w:val="it-IT"/>
              </w:rPr>
            </w:pPr>
            <w:proofErr w:type="spellStart"/>
            <w:r w:rsidRPr="00A15F55">
              <w:rPr>
                <w:lang w:val="it-IT"/>
              </w:rPr>
              <w:t>Technologiepark</w:t>
            </w:r>
            <w:proofErr w:type="spellEnd"/>
            <w:r w:rsidRPr="00A15F55">
              <w:rPr>
                <w:lang w:val="it-IT"/>
              </w:rPr>
              <w:t xml:space="preserve"> </w:t>
            </w:r>
            <w:r w:rsidR="0087304B">
              <w:rPr>
                <w:lang w:val="it-IT"/>
              </w:rPr>
              <w:t>14</w:t>
            </w:r>
          </w:p>
          <w:p w14:paraId="05C2A75F" w14:textId="77777777" w:rsidR="00534F11" w:rsidRPr="00A15F55" w:rsidRDefault="00534F11" w:rsidP="007B4686">
            <w:pPr>
              <w:spacing w:before="0"/>
              <w:rPr>
                <w:lang w:val="it-IT"/>
              </w:rPr>
            </w:pPr>
            <w:r w:rsidRPr="00A15F55">
              <w:rPr>
                <w:lang w:val="it-IT"/>
              </w:rPr>
              <w:t>33100 Paderborn</w:t>
            </w:r>
          </w:p>
          <w:p w14:paraId="179BAA6D" w14:textId="77777777" w:rsidR="00534F11" w:rsidRPr="00A15F55" w:rsidRDefault="00534F11" w:rsidP="007B4686">
            <w:pPr>
              <w:spacing w:before="0"/>
              <w:rPr>
                <w:lang w:val="it-IT"/>
              </w:rPr>
            </w:pPr>
            <w:r w:rsidRPr="00A15F55">
              <w:rPr>
                <w:lang w:val="it-IT"/>
              </w:rPr>
              <w:t>Tel. 05251 1614 0</w:t>
            </w:r>
          </w:p>
          <w:p w14:paraId="3D656488" w14:textId="2BD2D51B" w:rsidR="00534F11" w:rsidRDefault="00534F11" w:rsidP="007B4686">
            <w:pPr>
              <w:spacing w:before="0"/>
              <w:rPr>
                <w:lang w:val="it-IT"/>
              </w:rPr>
            </w:pPr>
            <w:r w:rsidRPr="00A15F55">
              <w:rPr>
                <w:lang w:val="it-IT"/>
              </w:rPr>
              <w:t xml:space="preserve">E-Mail: </w:t>
            </w:r>
            <w:hyperlink r:id="rId18" w:history="1">
              <w:r w:rsidR="00E40A5D" w:rsidRPr="00680702">
                <w:rPr>
                  <w:rStyle w:val="Hyperlink"/>
                  <w:lang w:val="it-IT"/>
                </w:rPr>
                <w:t>info@itek.de</w:t>
              </w:r>
            </w:hyperlink>
          </w:p>
          <w:p w14:paraId="49E5D2F1" w14:textId="40140B8B" w:rsidR="00E40A5D" w:rsidRPr="00A15F55" w:rsidRDefault="00E40A5D" w:rsidP="007B4686">
            <w:pPr>
              <w:spacing w:before="0"/>
              <w:rPr>
                <w:lang w:val="it-IT"/>
              </w:rPr>
            </w:pPr>
            <w:r>
              <w:rPr>
                <w:lang w:val="it-IT"/>
              </w:rPr>
              <w:t>www.itek.de</w:t>
            </w:r>
          </w:p>
        </w:tc>
      </w:tr>
    </w:tbl>
    <w:p w14:paraId="1F3C7450" w14:textId="77777777" w:rsidR="00635BE9" w:rsidRPr="00E40A5D" w:rsidRDefault="00635BE9" w:rsidP="00E40A5D">
      <w:pPr>
        <w:sectPr w:rsidR="00635BE9" w:rsidRPr="00E40A5D" w:rsidSect="00A5343E">
          <w:headerReference w:type="even" r:id="rId19"/>
          <w:headerReference w:type="default" r:id="rId20"/>
          <w:footerReference w:type="even" r:id="rId21"/>
          <w:footerReference w:type="default" r:id="rId22"/>
          <w:headerReference w:type="first" r:id="rId23"/>
          <w:footerReference w:type="first" r:id="rId24"/>
          <w:type w:val="continuous"/>
          <w:pgSz w:w="11906" w:h="16838"/>
          <w:pgMar w:top="2127" w:right="851" w:bottom="1134" w:left="1276" w:header="142" w:footer="1134" w:gutter="0"/>
          <w:cols w:space="709"/>
          <w:titlePg/>
          <w:docGrid w:linePitch="312" w:charSpace="1638"/>
        </w:sectPr>
      </w:pPr>
    </w:p>
    <w:p w14:paraId="6D46F042" w14:textId="77777777" w:rsidR="00416888" w:rsidRPr="00E40A5D" w:rsidRDefault="00416888" w:rsidP="00E40A5D"/>
    <w:p w14:paraId="557C13F4" w14:textId="77777777" w:rsidR="00635BE9" w:rsidRPr="00E40A5D" w:rsidRDefault="00635BE9" w:rsidP="00E40A5D"/>
    <w:sectPr w:rsidR="00635BE9" w:rsidRPr="00E40A5D" w:rsidSect="00CC6672">
      <w:type w:val="continuous"/>
      <w:pgSz w:w="11906" w:h="16838"/>
      <w:pgMar w:top="3119" w:right="851" w:bottom="1134" w:left="1276" w:header="1134" w:footer="1134" w:gutter="0"/>
      <w:cols w:num="2" w:space="709"/>
      <w:titlePg/>
      <w:docGrid w:linePitch="312" w:charSpace="16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7F8D6" w14:textId="77777777" w:rsidR="00850270" w:rsidRDefault="00850270" w:rsidP="00D74FD0">
      <w:r>
        <w:separator/>
      </w:r>
    </w:p>
    <w:p w14:paraId="35C1FA24" w14:textId="77777777" w:rsidR="00850270" w:rsidRDefault="00850270" w:rsidP="00D74FD0"/>
    <w:p w14:paraId="6DA60D18" w14:textId="77777777" w:rsidR="00850270" w:rsidRDefault="00850270" w:rsidP="00D74FD0"/>
  </w:endnote>
  <w:endnote w:type="continuationSeparator" w:id="0">
    <w:p w14:paraId="46033C09" w14:textId="77777777" w:rsidR="00850270" w:rsidRDefault="00850270" w:rsidP="00D74FD0">
      <w:r>
        <w:continuationSeparator/>
      </w:r>
    </w:p>
    <w:p w14:paraId="05230DB9" w14:textId="77777777" w:rsidR="00850270" w:rsidRDefault="00850270" w:rsidP="00D74FD0"/>
    <w:p w14:paraId="2CD22DA0" w14:textId="77777777" w:rsidR="00850270" w:rsidRDefault="00850270" w:rsidP="00D74F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horndale">
    <w:altName w:val="Times New Roman"/>
    <w:panose1 w:val="020B0604020202020204"/>
    <w:charset w:val="00"/>
    <w:family w:val="roman"/>
    <w:pitch w:val="variable"/>
  </w:font>
  <w:font w:name="OpenSymbol">
    <w:panose1 w:val="020B0604020202020204"/>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0"/>
    <w:family w:val="roman"/>
    <w:pitch w:val="variable"/>
    <w:sig w:usb0="00008003" w:usb1="00000000" w:usb2="00000000" w:usb3="00000000" w:csb0="00000001" w:csb1="00000000"/>
  </w:font>
  <w:font w:name="MS Minngs">
    <w:altName w:val="MS Gothic"/>
    <w:panose1 w:val="020B06040202020202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D11F" w14:textId="77777777" w:rsidR="0087304B" w:rsidRDefault="008730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38457" w14:textId="4E1F6C0C" w:rsidR="00D8374C" w:rsidRPr="00956F83" w:rsidRDefault="00D8374C" w:rsidP="00D74FD0">
    <w:pPr>
      <w:pStyle w:val="Fuzeile"/>
      <w:pBdr>
        <w:top w:val="single" w:sz="4" w:space="1" w:color="auto"/>
      </w:pBdr>
    </w:pPr>
    <w:r>
      <w:t>Version 1.0</w:t>
    </w:r>
    <w:r w:rsidRPr="00956F83">
      <w:tab/>
    </w:r>
    <w:r>
      <w:t>0</w:t>
    </w:r>
    <w:r w:rsidR="00D87173">
      <w:t>2</w:t>
    </w:r>
    <w:r>
      <w:t>|2018</w:t>
    </w:r>
    <w:r w:rsidRPr="00956F83">
      <w:tab/>
      <w:t xml:space="preserve">                                                              Seite </w:t>
    </w:r>
    <w:r w:rsidRPr="00A15F55">
      <w:rPr>
        <w:rFonts w:cs="Arial"/>
      </w:rPr>
      <w:fldChar w:fldCharType="begin"/>
    </w:r>
    <w:r w:rsidRPr="00A15F55">
      <w:rPr>
        <w:rFonts w:cs="Arial"/>
      </w:rPr>
      <w:instrText xml:space="preserve"> PAGE </w:instrText>
    </w:r>
    <w:r w:rsidRPr="00A15F55">
      <w:rPr>
        <w:rFonts w:cs="Arial"/>
      </w:rPr>
      <w:fldChar w:fldCharType="separate"/>
    </w:r>
    <w:r w:rsidR="005171C9">
      <w:rPr>
        <w:rFonts w:cs="Arial"/>
        <w:noProof/>
      </w:rPr>
      <w:t>8</w:t>
    </w:r>
    <w:r w:rsidRPr="00A15F55">
      <w:rPr>
        <w:rFonts w:cs="Arial"/>
      </w:rPr>
      <w:fldChar w:fldCharType="end"/>
    </w:r>
    <w:r w:rsidRPr="00A15F55">
      <w:rPr>
        <w:rFonts w:cs="Arial"/>
      </w:rPr>
      <w:t>/</w:t>
    </w:r>
    <w:r w:rsidRPr="00A15F55">
      <w:rPr>
        <w:rFonts w:cs="Arial"/>
      </w:rPr>
      <w:fldChar w:fldCharType="begin"/>
    </w:r>
    <w:r w:rsidRPr="00A15F55">
      <w:rPr>
        <w:rFonts w:cs="Arial"/>
      </w:rPr>
      <w:instrText xml:space="preserve"> NUMPAGES \* ARABIC </w:instrText>
    </w:r>
    <w:r w:rsidRPr="00A15F55">
      <w:rPr>
        <w:rFonts w:cs="Arial"/>
      </w:rPr>
      <w:fldChar w:fldCharType="separate"/>
    </w:r>
    <w:r w:rsidR="005171C9">
      <w:rPr>
        <w:rFonts w:cs="Arial"/>
        <w:noProof/>
      </w:rPr>
      <w:t>8</w:t>
    </w:r>
    <w:r w:rsidRPr="00A15F55">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E868" w14:textId="77777777" w:rsidR="0087304B" w:rsidRDefault="0087304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0E3C1" w14:textId="77777777" w:rsidR="00850270" w:rsidRDefault="00850270" w:rsidP="00D74FD0">
      <w:r>
        <w:separator/>
      </w:r>
    </w:p>
    <w:p w14:paraId="54CE2F51" w14:textId="77777777" w:rsidR="00850270" w:rsidRDefault="00850270" w:rsidP="00D74FD0"/>
    <w:p w14:paraId="04FA1CDB" w14:textId="77777777" w:rsidR="00850270" w:rsidRDefault="00850270" w:rsidP="00D74FD0"/>
  </w:footnote>
  <w:footnote w:type="continuationSeparator" w:id="0">
    <w:p w14:paraId="311F03E6" w14:textId="77777777" w:rsidR="00850270" w:rsidRDefault="00850270" w:rsidP="00D74FD0">
      <w:r>
        <w:continuationSeparator/>
      </w:r>
    </w:p>
    <w:p w14:paraId="0DE54EFF" w14:textId="77777777" w:rsidR="00850270" w:rsidRDefault="00850270" w:rsidP="00D74FD0"/>
    <w:p w14:paraId="31144835" w14:textId="77777777" w:rsidR="00850270" w:rsidRDefault="00850270" w:rsidP="00D74F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82FE4" w14:textId="77777777" w:rsidR="0087304B" w:rsidRDefault="0087304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C67B6" w14:textId="77777777" w:rsidR="00D8374C" w:rsidRPr="00956F83" w:rsidRDefault="00D8374C" w:rsidP="00D74FD0">
    <w:pPr>
      <w:pStyle w:val="Kopfzeile"/>
      <w:pBdr>
        <w:bottom w:val="single" w:sz="4" w:space="1" w:color="auto"/>
      </w:pBdr>
    </w:pPr>
    <w:r>
      <w:t>BIM Anforderungskatalog DG Haustechnik</w:t>
    </w:r>
    <w:r w:rsidRPr="00956F83">
      <w:t xml:space="preserve"> </w:t>
    </w:r>
    <w:r>
      <w:tab/>
    </w:r>
    <w:r>
      <w:tab/>
      <w:t xml:space="preserve">  </w:t>
    </w:r>
    <w:r w:rsidRPr="00956F83">
      <w:rPr>
        <w:noProof/>
      </w:rPr>
      <w:drawing>
        <wp:inline distT="0" distB="0" distL="0" distR="0" wp14:anchorId="26B6C0FF" wp14:editId="4C16B174">
          <wp:extent cx="847725" cy="714375"/>
          <wp:effectExtent l="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7182" w14:textId="77777777" w:rsidR="0087304B" w:rsidRDefault="0087304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FF6DE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decimal"/>
      <w:lvlText w:val="%1 "/>
      <w:lvlJc w:val="left"/>
      <w:pPr>
        <w:tabs>
          <w:tab w:val="num" w:pos="113"/>
        </w:tabs>
        <w:ind w:left="113" w:hanging="113"/>
      </w:pPr>
    </w:lvl>
    <w:lvl w:ilvl="1">
      <w:start w:val="1"/>
      <w:numFmt w:val="decimal"/>
      <w:lvlText w:val="%1.%2 "/>
      <w:lvlJc w:val="left"/>
      <w:pPr>
        <w:tabs>
          <w:tab w:val="num" w:pos="113"/>
        </w:tabs>
        <w:ind w:left="113" w:hanging="113"/>
      </w:pPr>
    </w:lvl>
    <w:lvl w:ilvl="2">
      <w:start w:val="1"/>
      <w:numFmt w:val="decimal"/>
      <w:lvlText w:val="%1.%2.%3 "/>
      <w:lvlJc w:val="left"/>
      <w:pPr>
        <w:tabs>
          <w:tab w:val="num" w:pos="113"/>
        </w:tabs>
        <w:ind w:left="113" w:hanging="113"/>
      </w:pPr>
    </w:lvl>
    <w:lvl w:ilvl="3">
      <w:start w:val="1"/>
      <w:numFmt w:val="decimal"/>
      <w:lvlText w:val="%1.%2.%3.%4 "/>
      <w:lvlJc w:val="left"/>
      <w:pPr>
        <w:tabs>
          <w:tab w:val="num" w:pos="113"/>
        </w:tabs>
        <w:ind w:left="113" w:hanging="113"/>
      </w:pPr>
    </w:lvl>
    <w:lvl w:ilvl="4">
      <w:start w:val="1"/>
      <w:numFmt w:val="decimal"/>
      <w:lvlText w:val="%1.%2.%3.%4.%5 "/>
      <w:lvlJc w:val="left"/>
      <w:pPr>
        <w:tabs>
          <w:tab w:val="num" w:pos="113"/>
        </w:tabs>
        <w:ind w:left="113" w:hanging="113"/>
      </w:pPr>
    </w:lvl>
    <w:lvl w:ilvl="5">
      <w:start w:val="1"/>
      <w:numFmt w:val="decimal"/>
      <w:lvlText w:val="%1.%2.%3.%4.%5.%6 "/>
      <w:lvlJc w:val="left"/>
      <w:pPr>
        <w:tabs>
          <w:tab w:val="num" w:pos="113"/>
        </w:tabs>
        <w:ind w:left="113" w:hanging="113"/>
      </w:pPr>
    </w:lvl>
    <w:lvl w:ilvl="6">
      <w:start w:val="1"/>
      <w:numFmt w:val="decimal"/>
      <w:lvlText w:val="%1.%2.%3.%4.%5.%6.%7 "/>
      <w:lvlJc w:val="left"/>
      <w:pPr>
        <w:tabs>
          <w:tab w:val="num" w:pos="113"/>
        </w:tabs>
        <w:ind w:left="113" w:hanging="113"/>
      </w:pPr>
    </w:lvl>
    <w:lvl w:ilvl="7">
      <w:start w:val="1"/>
      <w:numFmt w:val="decimal"/>
      <w:lvlText w:val="%1.%2.%3.%4.%5.%6.%7.%8 "/>
      <w:lvlJc w:val="left"/>
      <w:pPr>
        <w:tabs>
          <w:tab w:val="num" w:pos="113"/>
        </w:tabs>
        <w:ind w:left="113" w:hanging="113"/>
      </w:pPr>
    </w:lvl>
    <w:lvl w:ilvl="8">
      <w:start w:val="1"/>
      <w:numFmt w:val="decimal"/>
      <w:lvlText w:val="%1.%2.%3.%4.%5.%6.%7.%8.%9 "/>
      <w:lvlJc w:val="left"/>
      <w:pPr>
        <w:tabs>
          <w:tab w:val="num" w:pos="113"/>
        </w:tabs>
        <w:ind w:left="113" w:hanging="113"/>
      </w:pPr>
    </w:lvl>
  </w:abstractNum>
  <w:abstractNum w:abstractNumId="2" w15:restartNumberingAfterBreak="0">
    <w:nsid w:val="00000002"/>
    <w:multiLevelType w:val="multilevel"/>
    <w:tmpl w:val="5234E510"/>
    <w:name w:val="WW8Num2"/>
    <w:lvl w:ilvl="0">
      <w:start w:val="1"/>
      <w:numFmt w:val="decimal"/>
      <w:pStyle w:val="berschrift1"/>
      <w:lvlText w:val="%1 "/>
      <w:lvlJc w:val="left"/>
      <w:pPr>
        <w:tabs>
          <w:tab w:val="num" w:pos="113"/>
        </w:tabs>
        <w:ind w:left="113" w:hanging="113"/>
      </w:pPr>
    </w:lvl>
    <w:lvl w:ilvl="1">
      <w:start w:val="1"/>
      <w:numFmt w:val="decimal"/>
      <w:pStyle w:val="berschrift2"/>
      <w:lvlText w:val="%1.%2 "/>
      <w:lvlJc w:val="left"/>
      <w:pPr>
        <w:tabs>
          <w:tab w:val="num" w:pos="113"/>
        </w:tabs>
        <w:ind w:left="113" w:hanging="113"/>
      </w:pPr>
    </w:lvl>
    <w:lvl w:ilvl="2">
      <w:start w:val="1"/>
      <w:numFmt w:val="decimal"/>
      <w:pStyle w:val="berschrift3"/>
      <w:lvlText w:val="%1.%2.%3 "/>
      <w:lvlJc w:val="left"/>
      <w:pPr>
        <w:tabs>
          <w:tab w:val="num" w:pos="113"/>
        </w:tabs>
        <w:ind w:left="113" w:hanging="113"/>
      </w:pPr>
    </w:lvl>
    <w:lvl w:ilvl="3">
      <w:start w:val="1"/>
      <w:numFmt w:val="decimal"/>
      <w:pStyle w:val="berschrift4"/>
      <w:lvlText w:val="%1.%2.%3.%4 "/>
      <w:lvlJc w:val="left"/>
      <w:pPr>
        <w:tabs>
          <w:tab w:val="num" w:pos="113"/>
        </w:tabs>
        <w:ind w:left="113" w:hanging="113"/>
      </w:pPr>
    </w:lvl>
    <w:lvl w:ilvl="4">
      <w:start w:val="1"/>
      <w:numFmt w:val="decimal"/>
      <w:pStyle w:val="berschrift5"/>
      <w:lvlText w:val="%1.%2.%3.%4.%5 "/>
      <w:lvlJc w:val="left"/>
      <w:pPr>
        <w:tabs>
          <w:tab w:val="num" w:pos="113"/>
        </w:tabs>
        <w:ind w:left="113" w:hanging="113"/>
      </w:pPr>
    </w:lvl>
    <w:lvl w:ilvl="5">
      <w:start w:val="1"/>
      <w:numFmt w:val="decimal"/>
      <w:lvlText w:val="%1.%2.%3.%4.%5.%6 "/>
      <w:lvlJc w:val="left"/>
      <w:pPr>
        <w:tabs>
          <w:tab w:val="num" w:pos="113"/>
        </w:tabs>
        <w:ind w:left="113" w:hanging="113"/>
      </w:pPr>
    </w:lvl>
    <w:lvl w:ilvl="6">
      <w:start w:val="1"/>
      <w:numFmt w:val="decimal"/>
      <w:lvlText w:val="%1.%2.%3.%4.%5.%6.%7 "/>
      <w:lvlJc w:val="left"/>
      <w:pPr>
        <w:tabs>
          <w:tab w:val="num" w:pos="113"/>
        </w:tabs>
        <w:ind w:left="113" w:hanging="113"/>
      </w:pPr>
    </w:lvl>
    <w:lvl w:ilvl="7">
      <w:start w:val="1"/>
      <w:numFmt w:val="decimal"/>
      <w:lvlText w:val="%1.%2.%3.%4.%5.%6.%7.%8 "/>
      <w:lvlJc w:val="left"/>
      <w:pPr>
        <w:tabs>
          <w:tab w:val="num" w:pos="113"/>
        </w:tabs>
        <w:ind w:left="113" w:hanging="113"/>
      </w:pPr>
    </w:lvl>
    <w:lvl w:ilvl="8">
      <w:start w:val="1"/>
      <w:numFmt w:val="decimal"/>
      <w:lvlText w:val="%1.%2.%3.%4.%5.%6.%7.%8.%9 "/>
      <w:lvlJc w:val="left"/>
      <w:pPr>
        <w:tabs>
          <w:tab w:val="num" w:pos="113"/>
        </w:tabs>
        <w:ind w:left="113" w:hanging="113"/>
      </w:pPr>
    </w:lvl>
  </w:abstractNum>
  <w:abstractNum w:abstractNumId="3" w15:restartNumberingAfterBreak="0">
    <w:nsid w:val="00000003"/>
    <w:multiLevelType w:val="multilevel"/>
    <w:tmpl w:val="00000003"/>
    <w:name w:val="WW8Num3"/>
    <w:lvl w:ilvl="0">
      <w:start w:val="1"/>
      <w:numFmt w:val="decimal"/>
      <w:pStyle w:val="AufzhlungNumerierung"/>
      <w:lvlText w:val="%1."/>
      <w:lvlJc w:val="left"/>
      <w:pPr>
        <w:tabs>
          <w:tab w:val="num" w:pos="397"/>
        </w:tabs>
        <w:ind w:left="397" w:hanging="397"/>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15:restartNumberingAfterBreak="0">
    <w:nsid w:val="00000004"/>
    <w:multiLevelType w:val="multilevel"/>
    <w:tmpl w:val="00000004"/>
    <w:name w:val="WW8Num4"/>
    <w:lvl w:ilvl="0">
      <w:start w:val="1"/>
      <w:numFmt w:val="none"/>
      <w:pStyle w:val="Feldaufzhlung"/>
      <w:suff w:val="nothing"/>
      <w:lvlText w:val="-"/>
      <w:lvlJc w:val="left"/>
      <w:pPr>
        <w:tabs>
          <w:tab w:val="num" w:pos="0"/>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 w15:restartNumberingAfterBreak="0">
    <w:nsid w:val="00000005"/>
    <w:multiLevelType w:val="singleLevel"/>
    <w:tmpl w:val="00000005"/>
    <w:name w:val="WW8Num5"/>
    <w:lvl w:ilvl="0">
      <w:start w:val="1"/>
      <w:numFmt w:val="bullet"/>
      <w:pStyle w:val="AufzhlungPunkt"/>
      <w:lvlText w:val=""/>
      <w:lvlJc w:val="left"/>
      <w:pPr>
        <w:tabs>
          <w:tab w:val="num" w:pos="757"/>
        </w:tabs>
        <w:ind w:left="757" w:hanging="397"/>
      </w:pPr>
      <w:rPr>
        <w:rFonts w:ascii="Symbol" w:hAnsi="Symbol" w:cs="Symbol"/>
      </w:rPr>
    </w:lvl>
  </w:abstractNum>
  <w:abstractNum w:abstractNumId="6" w15:restartNumberingAfterBreak="0">
    <w:nsid w:val="00000006"/>
    <w:multiLevelType w:val="singleLevel"/>
    <w:tmpl w:val="00000006"/>
    <w:name w:val="WW8Num6"/>
    <w:lvl w:ilvl="0">
      <w:start w:val="1"/>
      <w:numFmt w:val="bullet"/>
      <w:pStyle w:val="AufzhlungStrich"/>
      <w:lvlText w:val="-"/>
      <w:lvlJc w:val="left"/>
      <w:pPr>
        <w:tabs>
          <w:tab w:val="num" w:pos="3555"/>
        </w:tabs>
        <w:ind w:left="3555" w:hanging="360"/>
      </w:pPr>
      <w:rPr>
        <w:rFonts w:ascii="Thorndale" w:hAnsi="Thorndale" w:cs="Thorndale"/>
        <w:sz w:val="16"/>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1294264"/>
    <w:multiLevelType w:val="hybridMultilevel"/>
    <w:tmpl w:val="839A27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5ED78FE"/>
    <w:multiLevelType w:val="hybridMultilevel"/>
    <w:tmpl w:val="8F4E1D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85B3B23"/>
    <w:multiLevelType w:val="hybridMultilevel"/>
    <w:tmpl w:val="CBC02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9A663D4"/>
    <w:multiLevelType w:val="hybridMultilevel"/>
    <w:tmpl w:val="A7F01058"/>
    <w:lvl w:ilvl="0" w:tplc="497A29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B991EFF"/>
    <w:multiLevelType w:val="multilevel"/>
    <w:tmpl w:val="BF8A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FD0184"/>
    <w:multiLevelType w:val="multilevel"/>
    <w:tmpl w:val="9F2AA85C"/>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17B113ED"/>
    <w:multiLevelType w:val="hybridMultilevel"/>
    <w:tmpl w:val="3D949FDA"/>
    <w:lvl w:ilvl="0" w:tplc="E60E6A56">
      <w:start w:val="1"/>
      <w:numFmt w:val="bullet"/>
      <w:lvlText w:val=""/>
      <w:lvlJc w:val="left"/>
      <w:pPr>
        <w:tabs>
          <w:tab w:val="num" w:pos="720"/>
        </w:tabs>
        <w:ind w:left="720" w:hanging="360"/>
      </w:pPr>
      <w:rPr>
        <w:rFonts w:ascii="Symbol" w:hAnsi="Symbol" w:hint="default"/>
      </w:rPr>
    </w:lvl>
    <w:lvl w:ilvl="1" w:tplc="D3BA290C" w:tentative="1">
      <w:start w:val="1"/>
      <w:numFmt w:val="bullet"/>
      <w:lvlText w:val=""/>
      <w:lvlJc w:val="left"/>
      <w:pPr>
        <w:tabs>
          <w:tab w:val="num" w:pos="1440"/>
        </w:tabs>
        <w:ind w:left="1440" w:hanging="360"/>
      </w:pPr>
      <w:rPr>
        <w:rFonts w:ascii="Symbol" w:hAnsi="Symbol" w:hint="default"/>
      </w:rPr>
    </w:lvl>
    <w:lvl w:ilvl="2" w:tplc="F43E9358" w:tentative="1">
      <w:start w:val="1"/>
      <w:numFmt w:val="bullet"/>
      <w:lvlText w:val=""/>
      <w:lvlJc w:val="left"/>
      <w:pPr>
        <w:tabs>
          <w:tab w:val="num" w:pos="2160"/>
        </w:tabs>
        <w:ind w:left="2160" w:hanging="360"/>
      </w:pPr>
      <w:rPr>
        <w:rFonts w:ascii="Symbol" w:hAnsi="Symbol" w:hint="default"/>
      </w:rPr>
    </w:lvl>
    <w:lvl w:ilvl="3" w:tplc="FE7456C8" w:tentative="1">
      <w:start w:val="1"/>
      <w:numFmt w:val="bullet"/>
      <w:lvlText w:val=""/>
      <w:lvlJc w:val="left"/>
      <w:pPr>
        <w:tabs>
          <w:tab w:val="num" w:pos="2880"/>
        </w:tabs>
        <w:ind w:left="2880" w:hanging="360"/>
      </w:pPr>
      <w:rPr>
        <w:rFonts w:ascii="Symbol" w:hAnsi="Symbol" w:hint="default"/>
      </w:rPr>
    </w:lvl>
    <w:lvl w:ilvl="4" w:tplc="B0A2D2F6" w:tentative="1">
      <w:start w:val="1"/>
      <w:numFmt w:val="bullet"/>
      <w:lvlText w:val=""/>
      <w:lvlJc w:val="left"/>
      <w:pPr>
        <w:tabs>
          <w:tab w:val="num" w:pos="3600"/>
        </w:tabs>
        <w:ind w:left="3600" w:hanging="360"/>
      </w:pPr>
      <w:rPr>
        <w:rFonts w:ascii="Symbol" w:hAnsi="Symbol" w:hint="default"/>
      </w:rPr>
    </w:lvl>
    <w:lvl w:ilvl="5" w:tplc="C6A06EE2" w:tentative="1">
      <w:start w:val="1"/>
      <w:numFmt w:val="bullet"/>
      <w:lvlText w:val=""/>
      <w:lvlJc w:val="left"/>
      <w:pPr>
        <w:tabs>
          <w:tab w:val="num" w:pos="4320"/>
        </w:tabs>
        <w:ind w:left="4320" w:hanging="360"/>
      </w:pPr>
      <w:rPr>
        <w:rFonts w:ascii="Symbol" w:hAnsi="Symbol" w:hint="default"/>
      </w:rPr>
    </w:lvl>
    <w:lvl w:ilvl="6" w:tplc="6288972A" w:tentative="1">
      <w:start w:val="1"/>
      <w:numFmt w:val="bullet"/>
      <w:lvlText w:val=""/>
      <w:lvlJc w:val="left"/>
      <w:pPr>
        <w:tabs>
          <w:tab w:val="num" w:pos="5040"/>
        </w:tabs>
        <w:ind w:left="5040" w:hanging="360"/>
      </w:pPr>
      <w:rPr>
        <w:rFonts w:ascii="Symbol" w:hAnsi="Symbol" w:hint="default"/>
      </w:rPr>
    </w:lvl>
    <w:lvl w:ilvl="7" w:tplc="BA2CD158" w:tentative="1">
      <w:start w:val="1"/>
      <w:numFmt w:val="bullet"/>
      <w:lvlText w:val=""/>
      <w:lvlJc w:val="left"/>
      <w:pPr>
        <w:tabs>
          <w:tab w:val="num" w:pos="5760"/>
        </w:tabs>
        <w:ind w:left="5760" w:hanging="360"/>
      </w:pPr>
      <w:rPr>
        <w:rFonts w:ascii="Symbol" w:hAnsi="Symbol" w:hint="default"/>
      </w:rPr>
    </w:lvl>
    <w:lvl w:ilvl="8" w:tplc="A4A27C4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9D36211"/>
    <w:multiLevelType w:val="hybridMultilevel"/>
    <w:tmpl w:val="F246FAA0"/>
    <w:lvl w:ilvl="0" w:tplc="2D741732">
      <w:start w:val="6"/>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E57E5F"/>
    <w:multiLevelType w:val="hybridMultilevel"/>
    <w:tmpl w:val="D1E25004"/>
    <w:lvl w:ilvl="0" w:tplc="DA269D4C">
      <w:start w:val="1"/>
      <w:numFmt w:val="decimal"/>
      <w:lvlText w:val="%1"/>
      <w:lvlJc w:val="right"/>
      <w:pPr>
        <w:ind w:left="941" w:hanging="360"/>
      </w:pPr>
      <w:rPr>
        <w:rFonts w:hint="default"/>
      </w:rPr>
    </w:lvl>
    <w:lvl w:ilvl="1" w:tplc="04070019" w:tentative="1">
      <w:start w:val="1"/>
      <w:numFmt w:val="lowerLetter"/>
      <w:lvlText w:val="%2."/>
      <w:lvlJc w:val="left"/>
      <w:pPr>
        <w:ind w:left="1661" w:hanging="360"/>
      </w:pPr>
    </w:lvl>
    <w:lvl w:ilvl="2" w:tplc="0407001B" w:tentative="1">
      <w:start w:val="1"/>
      <w:numFmt w:val="lowerRoman"/>
      <w:lvlText w:val="%3."/>
      <w:lvlJc w:val="right"/>
      <w:pPr>
        <w:ind w:left="2381" w:hanging="180"/>
      </w:pPr>
    </w:lvl>
    <w:lvl w:ilvl="3" w:tplc="0407000F" w:tentative="1">
      <w:start w:val="1"/>
      <w:numFmt w:val="decimal"/>
      <w:lvlText w:val="%4."/>
      <w:lvlJc w:val="left"/>
      <w:pPr>
        <w:ind w:left="3101" w:hanging="360"/>
      </w:pPr>
    </w:lvl>
    <w:lvl w:ilvl="4" w:tplc="04070019" w:tentative="1">
      <w:start w:val="1"/>
      <w:numFmt w:val="lowerLetter"/>
      <w:lvlText w:val="%5."/>
      <w:lvlJc w:val="left"/>
      <w:pPr>
        <w:ind w:left="3821" w:hanging="360"/>
      </w:pPr>
    </w:lvl>
    <w:lvl w:ilvl="5" w:tplc="0407001B" w:tentative="1">
      <w:start w:val="1"/>
      <w:numFmt w:val="lowerRoman"/>
      <w:lvlText w:val="%6."/>
      <w:lvlJc w:val="right"/>
      <w:pPr>
        <w:ind w:left="4541" w:hanging="180"/>
      </w:pPr>
    </w:lvl>
    <w:lvl w:ilvl="6" w:tplc="0407000F" w:tentative="1">
      <w:start w:val="1"/>
      <w:numFmt w:val="decimal"/>
      <w:lvlText w:val="%7."/>
      <w:lvlJc w:val="left"/>
      <w:pPr>
        <w:ind w:left="5261" w:hanging="360"/>
      </w:pPr>
    </w:lvl>
    <w:lvl w:ilvl="7" w:tplc="04070019" w:tentative="1">
      <w:start w:val="1"/>
      <w:numFmt w:val="lowerLetter"/>
      <w:lvlText w:val="%8."/>
      <w:lvlJc w:val="left"/>
      <w:pPr>
        <w:ind w:left="5981" w:hanging="360"/>
      </w:pPr>
    </w:lvl>
    <w:lvl w:ilvl="8" w:tplc="0407001B" w:tentative="1">
      <w:start w:val="1"/>
      <w:numFmt w:val="lowerRoman"/>
      <w:lvlText w:val="%9."/>
      <w:lvlJc w:val="right"/>
      <w:pPr>
        <w:ind w:left="6701" w:hanging="180"/>
      </w:pPr>
    </w:lvl>
  </w:abstractNum>
  <w:abstractNum w:abstractNumId="17" w15:restartNumberingAfterBreak="0">
    <w:nsid w:val="23A411DC"/>
    <w:multiLevelType w:val="hybridMultilevel"/>
    <w:tmpl w:val="8F4E1D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BED6102"/>
    <w:multiLevelType w:val="hybridMultilevel"/>
    <w:tmpl w:val="B8E49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3B3F2A"/>
    <w:multiLevelType w:val="hybridMultilevel"/>
    <w:tmpl w:val="EE68A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701AFB"/>
    <w:multiLevelType w:val="hybridMultilevel"/>
    <w:tmpl w:val="A76C7FEC"/>
    <w:lvl w:ilvl="0" w:tplc="F8C2BF9A">
      <w:start w:val="1"/>
      <w:numFmt w:val="bullet"/>
      <w:lvlText w:val=""/>
      <w:lvlJc w:val="left"/>
      <w:pPr>
        <w:tabs>
          <w:tab w:val="num" w:pos="720"/>
        </w:tabs>
        <w:ind w:left="720" w:hanging="360"/>
      </w:pPr>
      <w:rPr>
        <w:rFonts w:ascii="Symbol" w:hAnsi="Symbol" w:hint="default"/>
      </w:rPr>
    </w:lvl>
    <w:lvl w:ilvl="1" w:tplc="2BC21FB6">
      <w:start w:val="1"/>
      <w:numFmt w:val="bullet"/>
      <w:lvlText w:val=""/>
      <w:lvlJc w:val="left"/>
      <w:pPr>
        <w:tabs>
          <w:tab w:val="num" w:pos="1440"/>
        </w:tabs>
        <w:ind w:left="1440" w:hanging="360"/>
      </w:pPr>
      <w:rPr>
        <w:rFonts w:ascii="Symbol" w:hAnsi="Symbol" w:hint="default"/>
      </w:rPr>
    </w:lvl>
    <w:lvl w:ilvl="2" w:tplc="CD2EFF02" w:tentative="1">
      <w:start w:val="1"/>
      <w:numFmt w:val="bullet"/>
      <w:lvlText w:val=""/>
      <w:lvlJc w:val="left"/>
      <w:pPr>
        <w:tabs>
          <w:tab w:val="num" w:pos="2160"/>
        </w:tabs>
        <w:ind w:left="2160" w:hanging="360"/>
      </w:pPr>
      <w:rPr>
        <w:rFonts w:ascii="Symbol" w:hAnsi="Symbol" w:hint="default"/>
      </w:rPr>
    </w:lvl>
    <w:lvl w:ilvl="3" w:tplc="8D38227C" w:tentative="1">
      <w:start w:val="1"/>
      <w:numFmt w:val="bullet"/>
      <w:lvlText w:val=""/>
      <w:lvlJc w:val="left"/>
      <w:pPr>
        <w:tabs>
          <w:tab w:val="num" w:pos="2880"/>
        </w:tabs>
        <w:ind w:left="2880" w:hanging="360"/>
      </w:pPr>
      <w:rPr>
        <w:rFonts w:ascii="Symbol" w:hAnsi="Symbol" w:hint="default"/>
      </w:rPr>
    </w:lvl>
    <w:lvl w:ilvl="4" w:tplc="3954CF6C" w:tentative="1">
      <w:start w:val="1"/>
      <w:numFmt w:val="bullet"/>
      <w:lvlText w:val=""/>
      <w:lvlJc w:val="left"/>
      <w:pPr>
        <w:tabs>
          <w:tab w:val="num" w:pos="3600"/>
        </w:tabs>
        <w:ind w:left="3600" w:hanging="360"/>
      </w:pPr>
      <w:rPr>
        <w:rFonts w:ascii="Symbol" w:hAnsi="Symbol" w:hint="default"/>
      </w:rPr>
    </w:lvl>
    <w:lvl w:ilvl="5" w:tplc="E468FD06" w:tentative="1">
      <w:start w:val="1"/>
      <w:numFmt w:val="bullet"/>
      <w:lvlText w:val=""/>
      <w:lvlJc w:val="left"/>
      <w:pPr>
        <w:tabs>
          <w:tab w:val="num" w:pos="4320"/>
        </w:tabs>
        <w:ind w:left="4320" w:hanging="360"/>
      </w:pPr>
      <w:rPr>
        <w:rFonts w:ascii="Symbol" w:hAnsi="Symbol" w:hint="default"/>
      </w:rPr>
    </w:lvl>
    <w:lvl w:ilvl="6" w:tplc="8208DBD2" w:tentative="1">
      <w:start w:val="1"/>
      <w:numFmt w:val="bullet"/>
      <w:lvlText w:val=""/>
      <w:lvlJc w:val="left"/>
      <w:pPr>
        <w:tabs>
          <w:tab w:val="num" w:pos="5040"/>
        </w:tabs>
        <w:ind w:left="5040" w:hanging="360"/>
      </w:pPr>
      <w:rPr>
        <w:rFonts w:ascii="Symbol" w:hAnsi="Symbol" w:hint="default"/>
      </w:rPr>
    </w:lvl>
    <w:lvl w:ilvl="7" w:tplc="A82AD7D4" w:tentative="1">
      <w:start w:val="1"/>
      <w:numFmt w:val="bullet"/>
      <w:lvlText w:val=""/>
      <w:lvlJc w:val="left"/>
      <w:pPr>
        <w:tabs>
          <w:tab w:val="num" w:pos="5760"/>
        </w:tabs>
        <w:ind w:left="5760" w:hanging="360"/>
      </w:pPr>
      <w:rPr>
        <w:rFonts w:ascii="Symbol" w:hAnsi="Symbol" w:hint="default"/>
      </w:rPr>
    </w:lvl>
    <w:lvl w:ilvl="8" w:tplc="8C9CC35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0A416DC"/>
    <w:multiLevelType w:val="hybridMultilevel"/>
    <w:tmpl w:val="672A44F6"/>
    <w:lvl w:ilvl="0" w:tplc="F1C0D762">
      <w:start w:val="1"/>
      <w:numFmt w:val="bullet"/>
      <w:lvlText w:val=""/>
      <w:lvlJc w:val="left"/>
      <w:pPr>
        <w:tabs>
          <w:tab w:val="num" w:pos="720"/>
        </w:tabs>
        <w:ind w:left="720" w:hanging="360"/>
      </w:pPr>
      <w:rPr>
        <w:rFonts w:ascii="Symbol" w:hAnsi="Symbol" w:hint="default"/>
      </w:rPr>
    </w:lvl>
    <w:lvl w:ilvl="1" w:tplc="87AEC728">
      <w:numFmt w:val="bullet"/>
      <w:lvlText w:val=""/>
      <w:lvlJc w:val="left"/>
      <w:pPr>
        <w:tabs>
          <w:tab w:val="num" w:pos="1440"/>
        </w:tabs>
        <w:ind w:left="1440" w:hanging="360"/>
      </w:pPr>
      <w:rPr>
        <w:rFonts w:ascii="Symbol" w:hAnsi="Symbol" w:hint="default"/>
      </w:rPr>
    </w:lvl>
    <w:lvl w:ilvl="2" w:tplc="F35A89E8" w:tentative="1">
      <w:start w:val="1"/>
      <w:numFmt w:val="bullet"/>
      <w:lvlText w:val=""/>
      <w:lvlJc w:val="left"/>
      <w:pPr>
        <w:tabs>
          <w:tab w:val="num" w:pos="2160"/>
        </w:tabs>
        <w:ind w:left="2160" w:hanging="360"/>
      </w:pPr>
      <w:rPr>
        <w:rFonts w:ascii="Symbol" w:hAnsi="Symbol" w:hint="default"/>
      </w:rPr>
    </w:lvl>
    <w:lvl w:ilvl="3" w:tplc="E9D4226E" w:tentative="1">
      <w:start w:val="1"/>
      <w:numFmt w:val="bullet"/>
      <w:lvlText w:val=""/>
      <w:lvlJc w:val="left"/>
      <w:pPr>
        <w:tabs>
          <w:tab w:val="num" w:pos="2880"/>
        </w:tabs>
        <w:ind w:left="2880" w:hanging="360"/>
      </w:pPr>
      <w:rPr>
        <w:rFonts w:ascii="Symbol" w:hAnsi="Symbol" w:hint="default"/>
      </w:rPr>
    </w:lvl>
    <w:lvl w:ilvl="4" w:tplc="3A008980" w:tentative="1">
      <w:start w:val="1"/>
      <w:numFmt w:val="bullet"/>
      <w:lvlText w:val=""/>
      <w:lvlJc w:val="left"/>
      <w:pPr>
        <w:tabs>
          <w:tab w:val="num" w:pos="3600"/>
        </w:tabs>
        <w:ind w:left="3600" w:hanging="360"/>
      </w:pPr>
      <w:rPr>
        <w:rFonts w:ascii="Symbol" w:hAnsi="Symbol" w:hint="default"/>
      </w:rPr>
    </w:lvl>
    <w:lvl w:ilvl="5" w:tplc="8C8076C8" w:tentative="1">
      <w:start w:val="1"/>
      <w:numFmt w:val="bullet"/>
      <w:lvlText w:val=""/>
      <w:lvlJc w:val="left"/>
      <w:pPr>
        <w:tabs>
          <w:tab w:val="num" w:pos="4320"/>
        </w:tabs>
        <w:ind w:left="4320" w:hanging="360"/>
      </w:pPr>
      <w:rPr>
        <w:rFonts w:ascii="Symbol" w:hAnsi="Symbol" w:hint="default"/>
      </w:rPr>
    </w:lvl>
    <w:lvl w:ilvl="6" w:tplc="47C6F0BE" w:tentative="1">
      <w:start w:val="1"/>
      <w:numFmt w:val="bullet"/>
      <w:lvlText w:val=""/>
      <w:lvlJc w:val="left"/>
      <w:pPr>
        <w:tabs>
          <w:tab w:val="num" w:pos="5040"/>
        </w:tabs>
        <w:ind w:left="5040" w:hanging="360"/>
      </w:pPr>
      <w:rPr>
        <w:rFonts w:ascii="Symbol" w:hAnsi="Symbol" w:hint="default"/>
      </w:rPr>
    </w:lvl>
    <w:lvl w:ilvl="7" w:tplc="4C223DA0" w:tentative="1">
      <w:start w:val="1"/>
      <w:numFmt w:val="bullet"/>
      <w:lvlText w:val=""/>
      <w:lvlJc w:val="left"/>
      <w:pPr>
        <w:tabs>
          <w:tab w:val="num" w:pos="5760"/>
        </w:tabs>
        <w:ind w:left="5760" w:hanging="360"/>
      </w:pPr>
      <w:rPr>
        <w:rFonts w:ascii="Symbol" w:hAnsi="Symbol" w:hint="default"/>
      </w:rPr>
    </w:lvl>
    <w:lvl w:ilvl="8" w:tplc="B3B4A07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14F2C7F"/>
    <w:multiLevelType w:val="hybridMultilevel"/>
    <w:tmpl w:val="9D78AF3E"/>
    <w:lvl w:ilvl="0" w:tplc="776E4A9E">
      <w:start w:val="1"/>
      <w:numFmt w:val="bullet"/>
      <w:lvlText w:val=""/>
      <w:lvlJc w:val="left"/>
      <w:pPr>
        <w:tabs>
          <w:tab w:val="num" w:pos="720"/>
        </w:tabs>
        <w:ind w:left="720" w:hanging="360"/>
      </w:pPr>
      <w:rPr>
        <w:rFonts w:ascii="Symbol" w:hAnsi="Symbol" w:hint="default"/>
      </w:rPr>
    </w:lvl>
    <w:lvl w:ilvl="1" w:tplc="0258429C">
      <w:start w:val="1"/>
      <w:numFmt w:val="bullet"/>
      <w:lvlText w:val=""/>
      <w:lvlJc w:val="left"/>
      <w:pPr>
        <w:tabs>
          <w:tab w:val="num" w:pos="1440"/>
        </w:tabs>
        <w:ind w:left="1440" w:hanging="360"/>
      </w:pPr>
      <w:rPr>
        <w:rFonts w:ascii="Symbol" w:hAnsi="Symbol" w:hint="default"/>
      </w:rPr>
    </w:lvl>
    <w:lvl w:ilvl="2" w:tplc="B02C0D32" w:tentative="1">
      <w:start w:val="1"/>
      <w:numFmt w:val="bullet"/>
      <w:lvlText w:val=""/>
      <w:lvlJc w:val="left"/>
      <w:pPr>
        <w:tabs>
          <w:tab w:val="num" w:pos="2160"/>
        </w:tabs>
        <w:ind w:left="2160" w:hanging="360"/>
      </w:pPr>
      <w:rPr>
        <w:rFonts w:ascii="Symbol" w:hAnsi="Symbol" w:hint="default"/>
      </w:rPr>
    </w:lvl>
    <w:lvl w:ilvl="3" w:tplc="91EEE77A" w:tentative="1">
      <w:start w:val="1"/>
      <w:numFmt w:val="bullet"/>
      <w:lvlText w:val=""/>
      <w:lvlJc w:val="left"/>
      <w:pPr>
        <w:tabs>
          <w:tab w:val="num" w:pos="2880"/>
        </w:tabs>
        <w:ind w:left="2880" w:hanging="360"/>
      </w:pPr>
      <w:rPr>
        <w:rFonts w:ascii="Symbol" w:hAnsi="Symbol" w:hint="default"/>
      </w:rPr>
    </w:lvl>
    <w:lvl w:ilvl="4" w:tplc="BF465F86" w:tentative="1">
      <w:start w:val="1"/>
      <w:numFmt w:val="bullet"/>
      <w:lvlText w:val=""/>
      <w:lvlJc w:val="left"/>
      <w:pPr>
        <w:tabs>
          <w:tab w:val="num" w:pos="3600"/>
        </w:tabs>
        <w:ind w:left="3600" w:hanging="360"/>
      </w:pPr>
      <w:rPr>
        <w:rFonts w:ascii="Symbol" w:hAnsi="Symbol" w:hint="default"/>
      </w:rPr>
    </w:lvl>
    <w:lvl w:ilvl="5" w:tplc="EB2EEB22" w:tentative="1">
      <w:start w:val="1"/>
      <w:numFmt w:val="bullet"/>
      <w:lvlText w:val=""/>
      <w:lvlJc w:val="left"/>
      <w:pPr>
        <w:tabs>
          <w:tab w:val="num" w:pos="4320"/>
        </w:tabs>
        <w:ind w:left="4320" w:hanging="360"/>
      </w:pPr>
      <w:rPr>
        <w:rFonts w:ascii="Symbol" w:hAnsi="Symbol" w:hint="default"/>
      </w:rPr>
    </w:lvl>
    <w:lvl w:ilvl="6" w:tplc="0EC01A78" w:tentative="1">
      <w:start w:val="1"/>
      <w:numFmt w:val="bullet"/>
      <w:lvlText w:val=""/>
      <w:lvlJc w:val="left"/>
      <w:pPr>
        <w:tabs>
          <w:tab w:val="num" w:pos="5040"/>
        </w:tabs>
        <w:ind w:left="5040" w:hanging="360"/>
      </w:pPr>
      <w:rPr>
        <w:rFonts w:ascii="Symbol" w:hAnsi="Symbol" w:hint="default"/>
      </w:rPr>
    </w:lvl>
    <w:lvl w:ilvl="7" w:tplc="D3888C48" w:tentative="1">
      <w:start w:val="1"/>
      <w:numFmt w:val="bullet"/>
      <w:lvlText w:val=""/>
      <w:lvlJc w:val="left"/>
      <w:pPr>
        <w:tabs>
          <w:tab w:val="num" w:pos="5760"/>
        </w:tabs>
        <w:ind w:left="5760" w:hanging="360"/>
      </w:pPr>
      <w:rPr>
        <w:rFonts w:ascii="Symbol" w:hAnsi="Symbol" w:hint="default"/>
      </w:rPr>
    </w:lvl>
    <w:lvl w:ilvl="8" w:tplc="4CF252F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7506B8E"/>
    <w:multiLevelType w:val="hybridMultilevel"/>
    <w:tmpl w:val="A9E6601A"/>
    <w:lvl w:ilvl="0" w:tplc="2DC420A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85209AF"/>
    <w:multiLevelType w:val="hybridMultilevel"/>
    <w:tmpl w:val="792622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0F14EC7"/>
    <w:multiLevelType w:val="hybridMultilevel"/>
    <w:tmpl w:val="FAA2B2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1B0E05"/>
    <w:multiLevelType w:val="hybridMultilevel"/>
    <w:tmpl w:val="526C8844"/>
    <w:lvl w:ilvl="0" w:tplc="1436CED8">
      <w:start w:val="1"/>
      <w:numFmt w:val="decimal"/>
      <w:pStyle w:val="Aufzhlungnummeriert"/>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7" w15:restartNumberingAfterBreak="0">
    <w:nsid w:val="6CAA0458"/>
    <w:multiLevelType w:val="hybridMultilevel"/>
    <w:tmpl w:val="A1745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7316E00"/>
    <w:multiLevelType w:val="hybridMultilevel"/>
    <w:tmpl w:val="AE16FE96"/>
    <w:lvl w:ilvl="0" w:tplc="87D47494">
      <w:start w:val="1"/>
      <w:numFmt w:val="bullet"/>
      <w:lvlText w:val=""/>
      <w:lvlJc w:val="left"/>
      <w:pPr>
        <w:tabs>
          <w:tab w:val="num" w:pos="720"/>
        </w:tabs>
        <w:ind w:left="720" w:hanging="360"/>
      </w:pPr>
      <w:rPr>
        <w:rFonts w:ascii="Symbol" w:hAnsi="Symbol" w:hint="default"/>
      </w:rPr>
    </w:lvl>
    <w:lvl w:ilvl="1" w:tplc="E7C28892">
      <w:start w:val="1"/>
      <w:numFmt w:val="bullet"/>
      <w:lvlText w:val=""/>
      <w:lvlJc w:val="left"/>
      <w:pPr>
        <w:tabs>
          <w:tab w:val="num" w:pos="1440"/>
        </w:tabs>
        <w:ind w:left="1440" w:hanging="360"/>
      </w:pPr>
      <w:rPr>
        <w:rFonts w:ascii="Symbol" w:hAnsi="Symbol" w:hint="default"/>
      </w:rPr>
    </w:lvl>
    <w:lvl w:ilvl="2" w:tplc="C8BC5F22" w:tentative="1">
      <w:start w:val="1"/>
      <w:numFmt w:val="bullet"/>
      <w:lvlText w:val=""/>
      <w:lvlJc w:val="left"/>
      <w:pPr>
        <w:tabs>
          <w:tab w:val="num" w:pos="2160"/>
        </w:tabs>
        <w:ind w:left="2160" w:hanging="360"/>
      </w:pPr>
      <w:rPr>
        <w:rFonts w:ascii="Symbol" w:hAnsi="Symbol" w:hint="default"/>
      </w:rPr>
    </w:lvl>
    <w:lvl w:ilvl="3" w:tplc="FE00094C" w:tentative="1">
      <w:start w:val="1"/>
      <w:numFmt w:val="bullet"/>
      <w:lvlText w:val=""/>
      <w:lvlJc w:val="left"/>
      <w:pPr>
        <w:tabs>
          <w:tab w:val="num" w:pos="2880"/>
        </w:tabs>
        <w:ind w:left="2880" w:hanging="360"/>
      </w:pPr>
      <w:rPr>
        <w:rFonts w:ascii="Symbol" w:hAnsi="Symbol" w:hint="default"/>
      </w:rPr>
    </w:lvl>
    <w:lvl w:ilvl="4" w:tplc="F6967166" w:tentative="1">
      <w:start w:val="1"/>
      <w:numFmt w:val="bullet"/>
      <w:lvlText w:val=""/>
      <w:lvlJc w:val="left"/>
      <w:pPr>
        <w:tabs>
          <w:tab w:val="num" w:pos="3600"/>
        </w:tabs>
        <w:ind w:left="3600" w:hanging="360"/>
      </w:pPr>
      <w:rPr>
        <w:rFonts w:ascii="Symbol" w:hAnsi="Symbol" w:hint="default"/>
      </w:rPr>
    </w:lvl>
    <w:lvl w:ilvl="5" w:tplc="C5920AA6" w:tentative="1">
      <w:start w:val="1"/>
      <w:numFmt w:val="bullet"/>
      <w:lvlText w:val=""/>
      <w:lvlJc w:val="left"/>
      <w:pPr>
        <w:tabs>
          <w:tab w:val="num" w:pos="4320"/>
        </w:tabs>
        <w:ind w:left="4320" w:hanging="360"/>
      </w:pPr>
      <w:rPr>
        <w:rFonts w:ascii="Symbol" w:hAnsi="Symbol" w:hint="default"/>
      </w:rPr>
    </w:lvl>
    <w:lvl w:ilvl="6" w:tplc="E326E16C" w:tentative="1">
      <w:start w:val="1"/>
      <w:numFmt w:val="bullet"/>
      <w:lvlText w:val=""/>
      <w:lvlJc w:val="left"/>
      <w:pPr>
        <w:tabs>
          <w:tab w:val="num" w:pos="5040"/>
        </w:tabs>
        <w:ind w:left="5040" w:hanging="360"/>
      </w:pPr>
      <w:rPr>
        <w:rFonts w:ascii="Symbol" w:hAnsi="Symbol" w:hint="default"/>
      </w:rPr>
    </w:lvl>
    <w:lvl w:ilvl="7" w:tplc="6F8A98EA" w:tentative="1">
      <w:start w:val="1"/>
      <w:numFmt w:val="bullet"/>
      <w:lvlText w:val=""/>
      <w:lvlJc w:val="left"/>
      <w:pPr>
        <w:tabs>
          <w:tab w:val="num" w:pos="5760"/>
        </w:tabs>
        <w:ind w:left="5760" w:hanging="360"/>
      </w:pPr>
      <w:rPr>
        <w:rFonts w:ascii="Symbol" w:hAnsi="Symbol" w:hint="default"/>
      </w:rPr>
    </w:lvl>
    <w:lvl w:ilvl="8" w:tplc="D5CC793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A4A3BCD"/>
    <w:multiLevelType w:val="hybridMultilevel"/>
    <w:tmpl w:val="24CC31FE"/>
    <w:lvl w:ilvl="0" w:tplc="2D741732">
      <w:start w:val="6"/>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A9445FA"/>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16cid:durableId="1119837050">
    <w:abstractNumId w:val="1"/>
  </w:num>
  <w:num w:numId="2" w16cid:durableId="276643916">
    <w:abstractNumId w:val="2"/>
  </w:num>
  <w:num w:numId="3" w16cid:durableId="1901669829">
    <w:abstractNumId w:val="3"/>
  </w:num>
  <w:num w:numId="4" w16cid:durableId="556744926">
    <w:abstractNumId w:val="4"/>
  </w:num>
  <w:num w:numId="5" w16cid:durableId="1377511880">
    <w:abstractNumId w:val="5"/>
  </w:num>
  <w:num w:numId="6" w16cid:durableId="1638758814">
    <w:abstractNumId w:val="6"/>
  </w:num>
  <w:num w:numId="7" w16cid:durableId="1162890937">
    <w:abstractNumId w:val="7"/>
  </w:num>
  <w:num w:numId="8" w16cid:durableId="479231235">
    <w:abstractNumId w:val="0"/>
  </w:num>
  <w:num w:numId="9" w16cid:durableId="404842407">
    <w:abstractNumId w:val="10"/>
  </w:num>
  <w:num w:numId="10" w16cid:durableId="1947929863">
    <w:abstractNumId w:val="13"/>
  </w:num>
  <w:num w:numId="11" w16cid:durableId="134302971">
    <w:abstractNumId w:val="19"/>
  </w:num>
  <w:num w:numId="12" w16cid:durableId="221721642">
    <w:abstractNumId w:val="30"/>
  </w:num>
  <w:num w:numId="13" w16cid:durableId="1317876372">
    <w:abstractNumId w:val="25"/>
  </w:num>
  <w:num w:numId="14" w16cid:durableId="954486714">
    <w:abstractNumId w:val="29"/>
  </w:num>
  <w:num w:numId="15" w16cid:durableId="1375276785">
    <w:abstractNumId w:val="15"/>
  </w:num>
  <w:num w:numId="16" w16cid:durableId="1316108719">
    <w:abstractNumId w:val="2"/>
  </w:num>
  <w:num w:numId="17" w16cid:durableId="1811635619">
    <w:abstractNumId w:val="2"/>
  </w:num>
  <w:num w:numId="18" w16cid:durableId="255481984">
    <w:abstractNumId w:val="2"/>
  </w:num>
  <w:num w:numId="19" w16cid:durableId="1609846924">
    <w:abstractNumId w:val="23"/>
  </w:num>
  <w:num w:numId="20" w16cid:durableId="2143961729">
    <w:abstractNumId w:val="11"/>
  </w:num>
  <w:num w:numId="21" w16cid:durableId="1977369917">
    <w:abstractNumId w:val="2"/>
  </w:num>
  <w:num w:numId="22" w16cid:durableId="378750925">
    <w:abstractNumId w:val="2"/>
  </w:num>
  <w:num w:numId="23" w16cid:durableId="1256595644">
    <w:abstractNumId w:val="12"/>
  </w:num>
  <w:num w:numId="24" w16cid:durableId="39522521">
    <w:abstractNumId w:val="18"/>
  </w:num>
  <w:num w:numId="25" w16cid:durableId="1049301571">
    <w:abstractNumId w:val="28"/>
  </w:num>
  <w:num w:numId="26" w16cid:durableId="1330908257">
    <w:abstractNumId w:val="20"/>
  </w:num>
  <w:num w:numId="27" w16cid:durableId="2092576776">
    <w:abstractNumId w:val="22"/>
  </w:num>
  <w:num w:numId="28" w16cid:durableId="1633248453">
    <w:abstractNumId w:val="21"/>
  </w:num>
  <w:num w:numId="29" w16cid:durableId="27489809">
    <w:abstractNumId w:val="14"/>
  </w:num>
  <w:num w:numId="30" w16cid:durableId="815536840">
    <w:abstractNumId w:val="27"/>
  </w:num>
  <w:num w:numId="31" w16cid:durableId="813915855">
    <w:abstractNumId w:val="24"/>
  </w:num>
  <w:num w:numId="32" w16cid:durableId="1387952828">
    <w:abstractNumId w:val="26"/>
  </w:num>
  <w:num w:numId="33" w16cid:durableId="1495604524">
    <w:abstractNumId w:val="16"/>
  </w:num>
  <w:num w:numId="34" w16cid:durableId="678772727">
    <w:abstractNumId w:val="8"/>
  </w:num>
  <w:num w:numId="35" w16cid:durableId="1421022744">
    <w:abstractNumId w:val="9"/>
  </w:num>
  <w:num w:numId="36" w16cid:durableId="17619479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embedSystemFont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4096" w:nlCheck="1" w:checkStyle="0"/>
  <w:proofState w:spelling="clean" w:grammar="clean"/>
  <w:defaultTabStop w:val="4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888"/>
    <w:rsid w:val="0001359A"/>
    <w:rsid w:val="00014511"/>
    <w:rsid w:val="00025573"/>
    <w:rsid w:val="00031F0E"/>
    <w:rsid w:val="0004516E"/>
    <w:rsid w:val="000452EA"/>
    <w:rsid w:val="000474B2"/>
    <w:rsid w:val="00047A0A"/>
    <w:rsid w:val="00050783"/>
    <w:rsid w:val="00051281"/>
    <w:rsid w:val="00056063"/>
    <w:rsid w:val="00060A9D"/>
    <w:rsid w:val="00066D98"/>
    <w:rsid w:val="00083BCF"/>
    <w:rsid w:val="00087320"/>
    <w:rsid w:val="00087FD9"/>
    <w:rsid w:val="00094D3F"/>
    <w:rsid w:val="00097F78"/>
    <w:rsid w:val="000A1790"/>
    <w:rsid w:val="000A53BC"/>
    <w:rsid w:val="000A6AF6"/>
    <w:rsid w:val="000A776D"/>
    <w:rsid w:val="000B15B5"/>
    <w:rsid w:val="000B6D78"/>
    <w:rsid w:val="000C07E4"/>
    <w:rsid w:val="000C279A"/>
    <w:rsid w:val="000D1D90"/>
    <w:rsid w:val="000D328A"/>
    <w:rsid w:val="000D3EA3"/>
    <w:rsid w:val="000E08D7"/>
    <w:rsid w:val="000E1646"/>
    <w:rsid w:val="000E167A"/>
    <w:rsid w:val="000E2C34"/>
    <w:rsid w:val="000F2146"/>
    <w:rsid w:val="000F2890"/>
    <w:rsid w:val="000F344F"/>
    <w:rsid w:val="000F3B68"/>
    <w:rsid w:val="000F50A9"/>
    <w:rsid w:val="00101557"/>
    <w:rsid w:val="00102630"/>
    <w:rsid w:val="001050E4"/>
    <w:rsid w:val="00112C6E"/>
    <w:rsid w:val="00115B5C"/>
    <w:rsid w:val="001162D2"/>
    <w:rsid w:val="001223FA"/>
    <w:rsid w:val="00122D5D"/>
    <w:rsid w:val="001337F2"/>
    <w:rsid w:val="001358D0"/>
    <w:rsid w:val="00135DF0"/>
    <w:rsid w:val="00137DC8"/>
    <w:rsid w:val="001415E5"/>
    <w:rsid w:val="00153719"/>
    <w:rsid w:val="00153CE3"/>
    <w:rsid w:val="0015656A"/>
    <w:rsid w:val="00182940"/>
    <w:rsid w:val="0019448E"/>
    <w:rsid w:val="00195723"/>
    <w:rsid w:val="001A4689"/>
    <w:rsid w:val="001A5625"/>
    <w:rsid w:val="001A5D76"/>
    <w:rsid w:val="001B10AE"/>
    <w:rsid w:val="001B3E46"/>
    <w:rsid w:val="001B5470"/>
    <w:rsid w:val="001B5D0A"/>
    <w:rsid w:val="001D183C"/>
    <w:rsid w:val="001D2CA1"/>
    <w:rsid w:val="001D6E97"/>
    <w:rsid w:val="001E61EC"/>
    <w:rsid w:val="001F5321"/>
    <w:rsid w:val="001F77F3"/>
    <w:rsid w:val="001F7A97"/>
    <w:rsid w:val="00200336"/>
    <w:rsid w:val="00202012"/>
    <w:rsid w:val="0020258C"/>
    <w:rsid w:val="00207A6D"/>
    <w:rsid w:val="00210477"/>
    <w:rsid w:val="00212B99"/>
    <w:rsid w:val="002365C5"/>
    <w:rsid w:val="00236602"/>
    <w:rsid w:val="00242BB4"/>
    <w:rsid w:val="00242C23"/>
    <w:rsid w:val="00256370"/>
    <w:rsid w:val="0025788A"/>
    <w:rsid w:val="0026035F"/>
    <w:rsid w:val="00264D12"/>
    <w:rsid w:val="00265DE7"/>
    <w:rsid w:val="0027051D"/>
    <w:rsid w:val="00270B74"/>
    <w:rsid w:val="00271549"/>
    <w:rsid w:val="00272288"/>
    <w:rsid w:val="00282B71"/>
    <w:rsid w:val="002922B8"/>
    <w:rsid w:val="00297298"/>
    <w:rsid w:val="002A0C0A"/>
    <w:rsid w:val="002A26C7"/>
    <w:rsid w:val="002A554A"/>
    <w:rsid w:val="002B0684"/>
    <w:rsid w:val="002B1016"/>
    <w:rsid w:val="002B252E"/>
    <w:rsid w:val="002B336D"/>
    <w:rsid w:val="002B7DDE"/>
    <w:rsid w:val="002D1D22"/>
    <w:rsid w:val="002D330F"/>
    <w:rsid w:val="002D5840"/>
    <w:rsid w:val="002E245E"/>
    <w:rsid w:val="002E2C63"/>
    <w:rsid w:val="002E4F45"/>
    <w:rsid w:val="002E679E"/>
    <w:rsid w:val="002E7CFE"/>
    <w:rsid w:val="002F10FA"/>
    <w:rsid w:val="002F1BEC"/>
    <w:rsid w:val="002F6765"/>
    <w:rsid w:val="00301C0A"/>
    <w:rsid w:val="00302E5A"/>
    <w:rsid w:val="00310CAC"/>
    <w:rsid w:val="00321941"/>
    <w:rsid w:val="00322359"/>
    <w:rsid w:val="003246EA"/>
    <w:rsid w:val="00330728"/>
    <w:rsid w:val="00333E0C"/>
    <w:rsid w:val="00336973"/>
    <w:rsid w:val="00340A6E"/>
    <w:rsid w:val="00345D59"/>
    <w:rsid w:val="00346029"/>
    <w:rsid w:val="00351B8D"/>
    <w:rsid w:val="0036442A"/>
    <w:rsid w:val="003729D1"/>
    <w:rsid w:val="003763CA"/>
    <w:rsid w:val="00381CB0"/>
    <w:rsid w:val="00390811"/>
    <w:rsid w:val="00396A24"/>
    <w:rsid w:val="003973F9"/>
    <w:rsid w:val="003A6DC5"/>
    <w:rsid w:val="003D3629"/>
    <w:rsid w:val="003E1888"/>
    <w:rsid w:val="003E1E58"/>
    <w:rsid w:val="003F7534"/>
    <w:rsid w:val="003F7EB4"/>
    <w:rsid w:val="00411527"/>
    <w:rsid w:val="004130B9"/>
    <w:rsid w:val="00413E6A"/>
    <w:rsid w:val="00415DBD"/>
    <w:rsid w:val="0041637B"/>
    <w:rsid w:val="00416888"/>
    <w:rsid w:val="004222FA"/>
    <w:rsid w:val="00422747"/>
    <w:rsid w:val="0042293A"/>
    <w:rsid w:val="00436729"/>
    <w:rsid w:val="0044214D"/>
    <w:rsid w:val="00442B9E"/>
    <w:rsid w:val="004509FC"/>
    <w:rsid w:val="004550D8"/>
    <w:rsid w:val="004558D8"/>
    <w:rsid w:val="0046087C"/>
    <w:rsid w:val="0046300E"/>
    <w:rsid w:val="00483666"/>
    <w:rsid w:val="00495C2C"/>
    <w:rsid w:val="004A0F9B"/>
    <w:rsid w:val="004A5C95"/>
    <w:rsid w:val="004A6CF0"/>
    <w:rsid w:val="004B1CE5"/>
    <w:rsid w:val="004B77B3"/>
    <w:rsid w:val="004C138A"/>
    <w:rsid w:val="004C7C03"/>
    <w:rsid w:val="004D1FB5"/>
    <w:rsid w:val="004E491C"/>
    <w:rsid w:val="004E553D"/>
    <w:rsid w:val="004E6126"/>
    <w:rsid w:val="004E7DA9"/>
    <w:rsid w:val="004F1CCA"/>
    <w:rsid w:val="005033FF"/>
    <w:rsid w:val="00506B3A"/>
    <w:rsid w:val="00510659"/>
    <w:rsid w:val="005113ED"/>
    <w:rsid w:val="00513D16"/>
    <w:rsid w:val="0051473F"/>
    <w:rsid w:val="005171C9"/>
    <w:rsid w:val="0053220C"/>
    <w:rsid w:val="00532C88"/>
    <w:rsid w:val="00534F11"/>
    <w:rsid w:val="00535DEF"/>
    <w:rsid w:val="00541E33"/>
    <w:rsid w:val="00543926"/>
    <w:rsid w:val="00544F1D"/>
    <w:rsid w:val="00553204"/>
    <w:rsid w:val="00554210"/>
    <w:rsid w:val="00566A06"/>
    <w:rsid w:val="005727C9"/>
    <w:rsid w:val="00582836"/>
    <w:rsid w:val="00583196"/>
    <w:rsid w:val="00585B22"/>
    <w:rsid w:val="0058618E"/>
    <w:rsid w:val="005A4368"/>
    <w:rsid w:val="005C06D8"/>
    <w:rsid w:val="005C1A5A"/>
    <w:rsid w:val="005D45C7"/>
    <w:rsid w:val="005E01B4"/>
    <w:rsid w:val="005E0D0F"/>
    <w:rsid w:val="005E5D02"/>
    <w:rsid w:val="005E7019"/>
    <w:rsid w:val="005E7410"/>
    <w:rsid w:val="005F1854"/>
    <w:rsid w:val="005F2CEC"/>
    <w:rsid w:val="005F615A"/>
    <w:rsid w:val="00601FE0"/>
    <w:rsid w:val="006052B0"/>
    <w:rsid w:val="00607AED"/>
    <w:rsid w:val="0061258A"/>
    <w:rsid w:val="00622DDB"/>
    <w:rsid w:val="0062748C"/>
    <w:rsid w:val="00632366"/>
    <w:rsid w:val="00635BE9"/>
    <w:rsid w:val="006372B8"/>
    <w:rsid w:val="00644807"/>
    <w:rsid w:val="00645978"/>
    <w:rsid w:val="006522C4"/>
    <w:rsid w:val="006525EE"/>
    <w:rsid w:val="00653CB2"/>
    <w:rsid w:val="00662A3A"/>
    <w:rsid w:val="00663A0D"/>
    <w:rsid w:val="00683FC9"/>
    <w:rsid w:val="00697506"/>
    <w:rsid w:val="006B0FE1"/>
    <w:rsid w:val="006B5B53"/>
    <w:rsid w:val="006C3A7B"/>
    <w:rsid w:val="006C4ADA"/>
    <w:rsid w:val="006C4D55"/>
    <w:rsid w:val="006D16DD"/>
    <w:rsid w:val="006D2461"/>
    <w:rsid w:val="006D74D7"/>
    <w:rsid w:val="006E283C"/>
    <w:rsid w:val="006F129F"/>
    <w:rsid w:val="007000A2"/>
    <w:rsid w:val="00701F2B"/>
    <w:rsid w:val="007068D7"/>
    <w:rsid w:val="00722477"/>
    <w:rsid w:val="007354A7"/>
    <w:rsid w:val="007415E3"/>
    <w:rsid w:val="007415F3"/>
    <w:rsid w:val="007432BC"/>
    <w:rsid w:val="007455C6"/>
    <w:rsid w:val="007470B0"/>
    <w:rsid w:val="00750FC9"/>
    <w:rsid w:val="0075430C"/>
    <w:rsid w:val="007617B1"/>
    <w:rsid w:val="00762972"/>
    <w:rsid w:val="00765D12"/>
    <w:rsid w:val="00770ED5"/>
    <w:rsid w:val="007734A2"/>
    <w:rsid w:val="007855B1"/>
    <w:rsid w:val="007870EF"/>
    <w:rsid w:val="007932F9"/>
    <w:rsid w:val="007A2DCB"/>
    <w:rsid w:val="007A3856"/>
    <w:rsid w:val="007A570C"/>
    <w:rsid w:val="007B4686"/>
    <w:rsid w:val="007B64B8"/>
    <w:rsid w:val="007C16D5"/>
    <w:rsid w:val="007C41E3"/>
    <w:rsid w:val="007D3AF2"/>
    <w:rsid w:val="007D7D54"/>
    <w:rsid w:val="007E18EF"/>
    <w:rsid w:val="007E7D19"/>
    <w:rsid w:val="007F2F9D"/>
    <w:rsid w:val="007F4E7F"/>
    <w:rsid w:val="007F5C55"/>
    <w:rsid w:val="00803C13"/>
    <w:rsid w:val="00804AE7"/>
    <w:rsid w:val="0082070D"/>
    <w:rsid w:val="00827CF8"/>
    <w:rsid w:val="00832E6C"/>
    <w:rsid w:val="0083617F"/>
    <w:rsid w:val="008374BD"/>
    <w:rsid w:val="00845490"/>
    <w:rsid w:val="00850270"/>
    <w:rsid w:val="00857C80"/>
    <w:rsid w:val="00860202"/>
    <w:rsid w:val="0086109A"/>
    <w:rsid w:val="0087304B"/>
    <w:rsid w:val="0088116D"/>
    <w:rsid w:val="008874A2"/>
    <w:rsid w:val="008979B0"/>
    <w:rsid w:val="008A004F"/>
    <w:rsid w:val="008A74B0"/>
    <w:rsid w:val="008B0C2A"/>
    <w:rsid w:val="008B22C2"/>
    <w:rsid w:val="008B3904"/>
    <w:rsid w:val="008B53C7"/>
    <w:rsid w:val="008B57FB"/>
    <w:rsid w:val="008B71B2"/>
    <w:rsid w:val="008C2AD5"/>
    <w:rsid w:val="008C7CC9"/>
    <w:rsid w:val="008E0573"/>
    <w:rsid w:val="008E17C3"/>
    <w:rsid w:val="008E2D3C"/>
    <w:rsid w:val="00910BFA"/>
    <w:rsid w:val="009110A2"/>
    <w:rsid w:val="00915E4B"/>
    <w:rsid w:val="00922A08"/>
    <w:rsid w:val="00922F3F"/>
    <w:rsid w:val="00941D39"/>
    <w:rsid w:val="00943CAE"/>
    <w:rsid w:val="00951C32"/>
    <w:rsid w:val="0095569D"/>
    <w:rsid w:val="0095587B"/>
    <w:rsid w:val="00956F83"/>
    <w:rsid w:val="00963FD5"/>
    <w:rsid w:val="00966B3E"/>
    <w:rsid w:val="00967D45"/>
    <w:rsid w:val="0097468D"/>
    <w:rsid w:val="00976063"/>
    <w:rsid w:val="009805F4"/>
    <w:rsid w:val="00993317"/>
    <w:rsid w:val="009A30E5"/>
    <w:rsid w:val="009B5BE3"/>
    <w:rsid w:val="009B7741"/>
    <w:rsid w:val="009C5547"/>
    <w:rsid w:val="009C7E3B"/>
    <w:rsid w:val="009D1BE2"/>
    <w:rsid w:val="009D239A"/>
    <w:rsid w:val="009D33A7"/>
    <w:rsid w:val="009D3534"/>
    <w:rsid w:val="009D3880"/>
    <w:rsid w:val="009E30D3"/>
    <w:rsid w:val="009E72B3"/>
    <w:rsid w:val="009E7BC9"/>
    <w:rsid w:val="009F7D2B"/>
    <w:rsid w:val="00A02142"/>
    <w:rsid w:val="00A127FD"/>
    <w:rsid w:val="00A130D2"/>
    <w:rsid w:val="00A15F55"/>
    <w:rsid w:val="00A2371E"/>
    <w:rsid w:val="00A27DAC"/>
    <w:rsid w:val="00A3567A"/>
    <w:rsid w:val="00A4292B"/>
    <w:rsid w:val="00A45C5D"/>
    <w:rsid w:val="00A5343E"/>
    <w:rsid w:val="00A60B8C"/>
    <w:rsid w:val="00A6205F"/>
    <w:rsid w:val="00A64DCE"/>
    <w:rsid w:val="00A83F32"/>
    <w:rsid w:val="00A863AF"/>
    <w:rsid w:val="00A86ABF"/>
    <w:rsid w:val="00A93FC2"/>
    <w:rsid w:val="00A96286"/>
    <w:rsid w:val="00AA1C60"/>
    <w:rsid w:val="00AA4BD8"/>
    <w:rsid w:val="00AA7102"/>
    <w:rsid w:val="00AA7F86"/>
    <w:rsid w:val="00AB44CA"/>
    <w:rsid w:val="00AC208D"/>
    <w:rsid w:val="00AD5CA0"/>
    <w:rsid w:val="00AE0C23"/>
    <w:rsid w:val="00AE346E"/>
    <w:rsid w:val="00AF12F9"/>
    <w:rsid w:val="00AF1D98"/>
    <w:rsid w:val="00AF645C"/>
    <w:rsid w:val="00B02A19"/>
    <w:rsid w:val="00B0751A"/>
    <w:rsid w:val="00B10584"/>
    <w:rsid w:val="00B219C5"/>
    <w:rsid w:val="00B254FC"/>
    <w:rsid w:val="00B255B2"/>
    <w:rsid w:val="00B30A06"/>
    <w:rsid w:val="00B30FFB"/>
    <w:rsid w:val="00B5324E"/>
    <w:rsid w:val="00B5443E"/>
    <w:rsid w:val="00B56034"/>
    <w:rsid w:val="00B63C53"/>
    <w:rsid w:val="00B657E1"/>
    <w:rsid w:val="00B727EE"/>
    <w:rsid w:val="00B74786"/>
    <w:rsid w:val="00BA3106"/>
    <w:rsid w:val="00BA605E"/>
    <w:rsid w:val="00BB28A4"/>
    <w:rsid w:val="00BB2A7A"/>
    <w:rsid w:val="00BB5F5A"/>
    <w:rsid w:val="00BC0705"/>
    <w:rsid w:val="00BC2D41"/>
    <w:rsid w:val="00BC75DE"/>
    <w:rsid w:val="00BD38D6"/>
    <w:rsid w:val="00BD546D"/>
    <w:rsid w:val="00BD7BED"/>
    <w:rsid w:val="00BF2670"/>
    <w:rsid w:val="00BF2D06"/>
    <w:rsid w:val="00BF7E76"/>
    <w:rsid w:val="00C1018F"/>
    <w:rsid w:val="00C121AA"/>
    <w:rsid w:val="00C2431D"/>
    <w:rsid w:val="00C32D59"/>
    <w:rsid w:val="00C33A9A"/>
    <w:rsid w:val="00C35E8B"/>
    <w:rsid w:val="00C36D0D"/>
    <w:rsid w:val="00C4676D"/>
    <w:rsid w:val="00C53312"/>
    <w:rsid w:val="00C5370D"/>
    <w:rsid w:val="00C54C3C"/>
    <w:rsid w:val="00C60627"/>
    <w:rsid w:val="00C701F6"/>
    <w:rsid w:val="00C72E23"/>
    <w:rsid w:val="00C737B4"/>
    <w:rsid w:val="00C75A4A"/>
    <w:rsid w:val="00C8033E"/>
    <w:rsid w:val="00C87000"/>
    <w:rsid w:val="00C95F8F"/>
    <w:rsid w:val="00CA49D1"/>
    <w:rsid w:val="00CB0D6E"/>
    <w:rsid w:val="00CB137F"/>
    <w:rsid w:val="00CB2612"/>
    <w:rsid w:val="00CB3E5A"/>
    <w:rsid w:val="00CB7ED2"/>
    <w:rsid w:val="00CC3513"/>
    <w:rsid w:val="00CC381C"/>
    <w:rsid w:val="00CC6672"/>
    <w:rsid w:val="00CC7DB2"/>
    <w:rsid w:val="00CD7483"/>
    <w:rsid w:val="00CD7F06"/>
    <w:rsid w:val="00CE0887"/>
    <w:rsid w:val="00CE3553"/>
    <w:rsid w:val="00CE44B4"/>
    <w:rsid w:val="00CF1967"/>
    <w:rsid w:val="00CF1CF3"/>
    <w:rsid w:val="00CF613F"/>
    <w:rsid w:val="00D05533"/>
    <w:rsid w:val="00D05AE9"/>
    <w:rsid w:val="00D06770"/>
    <w:rsid w:val="00D16D87"/>
    <w:rsid w:val="00D22CBA"/>
    <w:rsid w:val="00D3200F"/>
    <w:rsid w:val="00D34723"/>
    <w:rsid w:val="00D3479D"/>
    <w:rsid w:val="00D36B1B"/>
    <w:rsid w:val="00D52C76"/>
    <w:rsid w:val="00D55E5F"/>
    <w:rsid w:val="00D56A6D"/>
    <w:rsid w:val="00D614C6"/>
    <w:rsid w:val="00D61A0D"/>
    <w:rsid w:val="00D639C0"/>
    <w:rsid w:val="00D660F7"/>
    <w:rsid w:val="00D72351"/>
    <w:rsid w:val="00D7430D"/>
    <w:rsid w:val="00D74FD0"/>
    <w:rsid w:val="00D76B8E"/>
    <w:rsid w:val="00D8374C"/>
    <w:rsid w:val="00D85F8C"/>
    <w:rsid w:val="00D868E3"/>
    <w:rsid w:val="00D87173"/>
    <w:rsid w:val="00D965BD"/>
    <w:rsid w:val="00DA21E2"/>
    <w:rsid w:val="00DA6B30"/>
    <w:rsid w:val="00DB0B5E"/>
    <w:rsid w:val="00DB1704"/>
    <w:rsid w:val="00DB50AD"/>
    <w:rsid w:val="00DE12AF"/>
    <w:rsid w:val="00DE2A46"/>
    <w:rsid w:val="00DE60E3"/>
    <w:rsid w:val="00DF3881"/>
    <w:rsid w:val="00E00CFF"/>
    <w:rsid w:val="00E0358E"/>
    <w:rsid w:val="00E0448D"/>
    <w:rsid w:val="00E105F2"/>
    <w:rsid w:val="00E1139F"/>
    <w:rsid w:val="00E22F2F"/>
    <w:rsid w:val="00E30E91"/>
    <w:rsid w:val="00E32E3A"/>
    <w:rsid w:val="00E372A9"/>
    <w:rsid w:val="00E40A5D"/>
    <w:rsid w:val="00E44EBF"/>
    <w:rsid w:val="00E47FEA"/>
    <w:rsid w:val="00E51214"/>
    <w:rsid w:val="00E51CA2"/>
    <w:rsid w:val="00E52592"/>
    <w:rsid w:val="00E5528D"/>
    <w:rsid w:val="00E55C24"/>
    <w:rsid w:val="00E61378"/>
    <w:rsid w:val="00E6283B"/>
    <w:rsid w:val="00E7339B"/>
    <w:rsid w:val="00E74770"/>
    <w:rsid w:val="00E770D7"/>
    <w:rsid w:val="00E90F54"/>
    <w:rsid w:val="00E95BAB"/>
    <w:rsid w:val="00E970D9"/>
    <w:rsid w:val="00EA078E"/>
    <w:rsid w:val="00EB1EAD"/>
    <w:rsid w:val="00EB377C"/>
    <w:rsid w:val="00EB5EAB"/>
    <w:rsid w:val="00EB6180"/>
    <w:rsid w:val="00EB78F1"/>
    <w:rsid w:val="00EC4571"/>
    <w:rsid w:val="00EC6A25"/>
    <w:rsid w:val="00ED1499"/>
    <w:rsid w:val="00ED6BEA"/>
    <w:rsid w:val="00ED7F55"/>
    <w:rsid w:val="00EE4CC0"/>
    <w:rsid w:val="00EE5DB1"/>
    <w:rsid w:val="00EF5744"/>
    <w:rsid w:val="00EF5A70"/>
    <w:rsid w:val="00EF7DA1"/>
    <w:rsid w:val="00F038DF"/>
    <w:rsid w:val="00F07F45"/>
    <w:rsid w:val="00F12EA0"/>
    <w:rsid w:val="00F1615E"/>
    <w:rsid w:val="00F32E12"/>
    <w:rsid w:val="00F40084"/>
    <w:rsid w:val="00F41F82"/>
    <w:rsid w:val="00F45E2B"/>
    <w:rsid w:val="00F46236"/>
    <w:rsid w:val="00F476CF"/>
    <w:rsid w:val="00F51C28"/>
    <w:rsid w:val="00F548B6"/>
    <w:rsid w:val="00F66B2F"/>
    <w:rsid w:val="00F67799"/>
    <w:rsid w:val="00F71D51"/>
    <w:rsid w:val="00F80117"/>
    <w:rsid w:val="00F87895"/>
    <w:rsid w:val="00F90129"/>
    <w:rsid w:val="00FA035A"/>
    <w:rsid w:val="00FA7BC7"/>
    <w:rsid w:val="00FB27BA"/>
    <w:rsid w:val="00FB4D90"/>
    <w:rsid w:val="00FB7C9E"/>
    <w:rsid w:val="00FC35AB"/>
    <w:rsid w:val="00FC4569"/>
    <w:rsid w:val="00FC6F9F"/>
    <w:rsid w:val="00FD1E60"/>
    <w:rsid w:val="00FD3AB9"/>
    <w:rsid w:val="00FE0D43"/>
    <w:rsid w:val="00FE3B4B"/>
    <w:rsid w:val="00FF3F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DA29F89"/>
  <w14:defaultImageDpi w14:val="300"/>
  <w15:chartTrackingRefBased/>
  <w15:docId w15:val="{73BB5C89-ABAC-4A7C-95CC-8F7AF9B63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4FD0"/>
    <w:pPr>
      <w:suppressAutoHyphens/>
      <w:spacing w:before="120" w:line="300" w:lineRule="atLeast"/>
      <w:jc w:val="both"/>
    </w:pPr>
    <w:rPr>
      <w:rFonts w:ascii="Calibri" w:hAnsi="Calibri"/>
      <w:color w:val="57544F"/>
      <w:sz w:val="24"/>
      <w:szCs w:val="24"/>
    </w:rPr>
  </w:style>
  <w:style w:type="paragraph" w:styleId="berschrift1">
    <w:name w:val="heading 1"/>
    <w:basedOn w:val="Standard"/>
    <w:next w:val="Standard"/>
    <w:qFormat/>
    <w:rsid w:val="00635BE9"/>
    <w:pPr>
      <w:keepNext/>
      <w:numPr>
        <w:numId w:val="2"/>
      </w:numPr>
      <w:spacing w:before="240" w:after="240" w:line="240" w:lineRule="auto"/>
      <w:jc w:val="left"/>
      <w:outlineLvl w:val="0"/>
    </w:pPr>
    <w:rPr>
      <w:b/>
      <w:sz w:val="28"/>
      <w:szCs w:val="28"/>
    </w:rPr>
  </w:style>
  <w:style w:type="paragraph" w:styleId="berschrift2">
    <w:name w:val="heading 2"/>
    <w:basedOn w:val="Standard"/>
    <w:next w:val="Standard"/>
    <w:qFormat/>
    <w:rsid w:val="000D328A"/>
    <w:pPr>
      <w:keepNext/>
      <w:numPr>
        <w:ilvl w:val="1"/>
        <w:numId w:val="2"/>
      </w:numPr>
      <w:spacing w:before="240" w:after="120"/>
      <w:outlineLvl w:val="1"/>
    </w:pPr>
    <w:rPr>
      <w:b/>
    </w:rPr>
  </w:style>
  <w:style w:type="paragraph" w:styleId="berschrift3">
    <w:name w:val="heading 3"/>
    <w:basedOn w:val="Standard"/>
    <w:next w:val="Standard"/>
    <w:qFormat/>
    <w:rsid w:val="005E7019"/>
    <w:pPr>
      <w:keepNext/>
      <w:numPr>
        <w:ilvl w:val="2"/>
        <w:numId w:val="2"/>
      </w:numPr>
      <w:spacing w:before="119" w:after="119"/>
      <w:outlineLvl w:val="2"/>
    </w:pPr>
  </w:style>
  <w:style w:type="paragraph" w:styleId="berschrift4">
    <w:name w:val="heading 4"/>
    <w:basedOn w:val="Standard"/>
    <w:next w:val="Standard"/>
    <w:qFormat/>
    <w:pPr>
      <w:keepNext/>
      <w:numPr>
        <w:ilvl w:val="3"/>
        <w:numId w:val="2"/>
      </w:numPr>
      <w:spacing w:after="120"/>
      <w:outlineLvl w:val="3"/>
    </w:pPr>
  </w:style>
  <w:style w:type="paragraph" w:styleId="berschrift5">
    <w:name w:val="heading 5"/>
    <w:basedOn w:val="Standard"/>
    <w:next w:val="Standard"/>
    <w:qFormat/>
    <w:pPr>
      <w:numPr>
        <w:ilvl w:val="4"/>
        <w:numId w:val="2"/>
      </w:numPr>
      <w:spacing w:after="120"/>
      <w:outlineLvl w:val="4"/>
    </w:pPr>
    <w:rPr>
      <w:u w:val="single"/>
    </w:rPr>
  </w:style>
  <w:style w:type="paragraph" w:styleId="berschrift6">
    <w:name w:val="heading 6"/>
    <w:basedOn w:val="Standard"/>
    <w:next w:val="Standard"/>
    <w:qFormat/>
    <w:pPr>
      <w:outlineLvl w:val="5"/>
    </w:pPr>
    <w:rPr>
      <w:sz w:val="18"/>
    </w:r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Absatz-Standardschriftart">
    <w:name w:val="WW-Absatz-Standardschriftart"/>
  </w:style>
  <w:style w:type="character" w:customStyle="1" w:styleId="WW8Num6z1">
    <w:name w:val="WW8Num6z1"/>
    <w:rPr>
      <w:rFonts w:ascii="OpenSymbol" w:hAnsi="OpenSymbol" w:cs="OpenSymbol"/>
    </w:rPr>
  </w:style>
  <w:style w:type="character" w:customStyle="1" w:styleId="Absatzstandardschriftart1">
    <w:name w:val="Absatzstandardschriftart1"/>
  </w:style>
  <w:style w:type="character" w:customStyle="1" w:styleId="Funotenzeichen1">
    <w:name w:val="Fußnotenzeichen1"/>
    <w:rPr>
      <w:vertAlign w:val="superscript"/>
    </w:rPr>
  </w:style>
  <w:style w:type="character" w:customStyle="1" w:styleId="WW-Absatz-Standardschriftart1">
    <w:name w:val="WW-Absatz-Standardschriftart1"/>
  </w:style>
  <w:style w:type="character" w:styleId="Seitenzahl">
    <w:name w:val="page number"/>
    <w:basedOn w:val="WW-Absatz-Standardschriftart1"/>
  </w:style>
  <w:style w:type="character" w:styleId="Hyperlink">
    <w:name w:val="Hyperlink"/>
    <w:uiPriority w:val="99"/>
  </w:style>
  <w:style w:type="character" w:customStyle="1" w:styleId="BesuchterHyperlink">
    <w:name w:val="BesuchterHyperlink"/>
    <w:basedOn w:val="WW-Absatz-Standardschriftart1"/>
  </w:style>
  <w:style w:type="character" w:customStyle="1" w:styleId="Endnotenzeichen1">
    <w:name w:val="Endnotenzeichen1"/>
  </w:style>
  <w:style w:type="character" w:styleId="Fett">
    <w:name w:val="Strong"/>
    <w:qFormat/>
    <w:rPr>
      <w:b/>
    </w:rPr>
  </w:style>
  <w:style w:type="character" w:customStyle="1" w:styleId="b1">
    <w:name w:val="b1"/>
    <w:basedOn w:val="WW-Absatz-Standardschriftart1"/>
  </w:style>
  <w:style w:type="character" w:customStyle="1" w:styleId="d1">
    <w:name w:val="d1"/>
    <w:basedOn w:val="WW-Absatz-Standardschriftart1"/>
  </w:style>
  <w:style w:type="character" w:customStyle="1" w:styleId="m1">
    <w:name w:val="m1"/>
    <w:basedOn w:val="WW-Absatz-Standardschriftart1"/>
  </w:style>
  <w:style w:type="character" w:customStyle="1" w:styleId="pi1">
    <w:name w:val="pi1"/>
    <w:basedOn w:val="WW-Absatz-Standardschriftart1"/>
  </w:style>
  <w:style w:type="character" w:customStyle="1" w:styleId="t1">
    <w:name w:val="t1"/>
    <w:basedOn w:val="WW-Absatz-Standardschriftart1"/>
  </w:style>
  <w:style w:type="character" w:customStyle="1" w:styleId="tx1">
    <w:name w:val="tx1"/>
    <w:rPr>
      <w:b/>
    </w:rPr>
  </w:style>
  <w:style w:type="character" w:customStyle="1" w:styleId="WW8Num112z0">
    <w:name w:val="WW8Num112z0"/>
    <w:rPr>
      <w:rFonts w:ascii="Symbol" w:hAnsi="Symbol" w:cs="Symbol"/>
    </w:rPr>
  </w:style>
  <w:style w:type="character" w:customStyle="1" w:styleId="Nummerierungszeichen">
    <w:name w:val="Nummerierungszeichen"/>
  </w:style>
  <w:style w:type="character" w:customStyle="1" w:styleId="Aufzhlungszeichen1">
    <w:name w:val="Aufzählungszeichen1"/>
  </w:style>
  <w:style w:type="character" w:customStyle="1" w:styleId="SprechblasentextZeichen">
    <w:name w:val="Sprechblasentext Zeichen"/>
  </w:style>
  <w:style w:type="character" w:customStyle="1" w:styleId="Aufzhlungszeichen2">
    <w:name w:val="Aufzählungszeichen2"/>
  </w:style>
  <w:style w:type="paragraph" w:customStyle="1" w:styleId="berschrift">
    <w:name w:val="Überschrift"/>
    <w:basedOn w:val="Standard"/>
    <w:next w:val="Textkrper"/>
    <w:pPr>
      <w:keepNext/>
      <w:spacing w:before="240" w:after="120"/>
    </w:pPr>
  </w:style>
  <w:style w:type="paragraph" w:styleId="Textkrper">
    <w:name w:val="Body Text"/>
    <w:basedOn w:val="Standard"/>
  </w:style>
  <w:style w:type="paragraph" w:styleId="Liste">
    <w:name w:val="List"/>
    <w:basedOn w:val="Textkrper"/>
    <w:rPr>
      <w:rFonts w:cs="Mangal"/>
    </w:rPr>
  </w:style>
  <w:style w:type="paragraph" w:styleId="Beschriftung">
    <w:name w:val="caption"/>
    <w:basedOn w:val="Standard"/>
    <w:next w:val="Standard"/>
    <w:qFormat/>
    <w:pPr>
      <w:spacing w:before="60" w:after="120"/>
      <w:jc w:val="center"/>
    </w:pPr>
    <w:rPr>
      <w:b/>
    </w:rPr>
  </w:style>
  <w:style w:type="paragraph" w:customStyle="1" w:styleId="Verzeichnis">
    <w:name w:val="Verzeichnis"/>
    <w:basedOn w:val="Standard"/>
    <w:pPr>
      <w:suppressLineNumbers/>
    </w:pPr>
  </w:style>
  <w:style w:type="paragraph" w:customStyle="1" w:styleId="berschrift10">
    <w:name w:val="Überschrift 10"/>
    <w:basedOn w:val="berschrift"/>
    <w:next w:val="Textkrper"/>
  </w:style>
  <w:style w:type="paragraph" w:styleId="Kopfzeile">
    <w:name w:val="header"/>
    <w:basedOn w:val="Standard"/>
    <w:pPr>
      <w:tabs>
        <w:tab w:val="center" w:pos="4819"/>
        <w:tab w:val="right" w:pos="9071"/>
      </w:tabs>
    </w:pPr>
  </w:style>
  <w:style w:type="paragraph" w:styleId="Fuzeile">
    <w:name w:val="footer"/>
    <w:basedOn w:val="Standard"/>
    <w:pPr>
      <w:tabs>
        <w:tab w:val="center" w:pos="4819"/>
        <w:tab w:val="right" w:pos="9071"/>
      </w:tabs>
    </w:pPr>
  </w:style>
  <w:style w:type="paragraph" w:customStyle="1" w:styleId="TabellenInhalt">
    <w:name w:val="Tabellen Inhalt"/>
    <w:basedOn w:val="Textkrper"/>
    <w:pPr>
      <w:suppressLineNumbers/>
      <w:spacing w:before="0"/>
    </w:pPr>
  </w:style>
  <w:style w:type="paragraph" w:customStyle="1" w:styleId="Tabellenberschrift">
    <w:name w:val="Tabellen Überschrift"/>
    <w:basedOn w:val="TabellenInhalt"/>
    <w:rsid w:val="008B0C2A"/>
    <w:pPr>
      <w:jc w:val="center"/>
    </w:pPr>
    <w:rPr>
      <w:b/>
    </w:rPr>
  </w:style>
  <w:style w:type="paragraph" w:customStyle="1" w:styleId="Abbildung">
    <w:name w:val="Abbildung"/>
    <w:basedOn w:val="Standard"/>
    <w:pPr>
      <w:keepNext/>
      <w:jc w:val="center"/>
    </w:pPr>
  </w:style>
  <w:style w:type="paragraph" w:customStyle="1" w:styleId="Tabelle">
    <w:name w:val="Tabelle"/>
    <w:basedOn w:val="Standard"/>
    <w:pPr>
      <w:spacing w:before="0"/>
    </w:pPr>
  </w:style>
  <w:style w:type="paragraph" w:customStyle="1" w:styleId="Text">
    <w:name w:val="Text"/>
    <w:basedOn w:val="Standard"/>
  </w:style>
  <w:style w:type="paragraph" w:styleId="Funotentext">
    <w:name w:val="footnote text"/>
    <w:basedOn w:val="Standard"/>
    <w:link w:val="FunotentextZchn"/>
    <w:pPr>
      <w:ind w:left="142" w:hanging="142"/>
    </w:pPr>
  </w:style>
  <w:style w:type="paragraph" w:styleId="Indexberschrift">
    <w:name w:val="index heading"/>
    <w:basedOn w:val="Standard"/>
    <w:next w:val="Index1"/>
    <w:pPr>
      <w:pBdr>
        <w:top w:val="double" w:sz="3" w:space="0" w:color="000000" w:shadow="1"/>
        <w:left w:val="double" w:sz="3" w:space="0" w:color="000000" w:shadow="1"/>
        <w:bottom w:val="double" w:sz="3" w:space="0" w:color="000000" w:shadow="1"/>
        <w:right w:val="double" w:sz="3" w:space="0" w:color="000000" w:shadow="1"/>
      </w:pBdr>
      <w:spacing w:before="240" w:after="120"/>
      <w:jc w:val="center"/>
    </w:pPr>
  </w:style>
  <w:style w:type="paragraph" w:styleId="Index1">
    <w:name w:val="index 1"/>
    <w:basedOn w:val="Standard"/>
    <w:next w:val="Standard"/>
    <w:pPr>
      <w:tabs>
        <w:tab w:val="right" w:leader="dot" w:pos="9639"/>
      </w:tabs>
      <w:ind w:left="284" w:hanging="284"/>
    </w:pPr>
  </w:style>
  <w:style w:type="paragraph" w:styleId="Index2">
    <w:name w:val="index 2"/>
    <w:basedOn w:val="Standard"/>
    <w:next w:val="Standard"/>
    <w:pPr>
      <w:tabs>
        <w:tab w:val="right" w:leader="dot" w:pos="9639"/>
      </w:tabs>
      <w:ind w:left="568" w:hanging="284"/>
    </w:pPr>
  </w:style>
  <w:style w:type="paragraph" w:styleId="Index3">
    <w:name w:val="index 3"/>
    <w:basedOn w:val="Standard"/>
    <w:next w:val="Standard"/>
    <w:pPr>
      <w:tabs>
        <w:tab w:val="right" w:leader="dot" w:pos="9639"/>
      </w:tabs>
      <w:ind w:left="851" w:hanging="284"/>
    </w:pPr>
  </w:style>
  <w:style w:type="paragraph" w:customStyle="1" w:styleId="Zusatz11">
    <w:name w:val="Zusatz 11"/>
    <w:basedOn w:val="berschrift"/>
    <w:pPr>
      <w:suppressLineNumbers/>
    </w:pPr>
  </w:style>
  <w:style w:type="paragraph" w:styleId="Verzeichnis1">
    <w:name w:val="toc 1"/>
    <w:basedOn w:val="Standard"/>
    <w:next w:val="Standard"/>
    <w:uiPriority w:val="39"/>
    <w:pPr>
      <w:tabs>
        <w:tab w:val="left" w:pos="403"/>
        <w:tab w:val="left" w:pos="600"/>
        <w:tab w:val="right" w:leader="dot" w:pos="9355"/>
      </w:tabs>
      <w:spacing w:after="120" w:line="240" w:lineRule="auto"/>
    </w:pPr>
  </w:style>
  <w:style w:type="paragraph" w:styleId="Verzeichnis2">
    <w:name w:val="toc 2"/>
    <w:basedOn w:val="Standard"/>
    <w:next w:val="Standard"/>
    <w:uiPriority w:val="39"/>
    <w:pPr>
      <w:tabs>
        <w:tab w:val="right" w:leader="dot" w:pos="9355"/>
      </w:tabs>
      <w:spacing w:after="120"/>
      <w:ind w:left="198" w:firstLine="1"/>
    </w:pPr>
  </w:style>
  <w:style w:type="paragraph" w:styleId="Verzeichnis3">
    <w:name w:val="toc 3"/>
    <w:basedOn w:val="Standard"/>
    <w:next w:val="Standard"/>
    <w:uiPriority w:val="39"/>
    <w:pPr>
      <w:tabs>
        <w:tab w:val="right" w:leader="dot" w:pos="9355"/>
      </w:tabs>
      <w:spacing w:before="60" w:after="60"/>
      <w:ind w:left="403" w:firstLine="1"/>
    </w:pPr>
  </w:style>
  <w:style w:type="paragraph" w:styleId="Verzeichnis4">
    <w:name w:val="toc 4"/>
    <w:basedOn w:val="Standard"/>
    <w:next w:val="Standard"/>
    <w:pPr>
      <w:tabs>
        <w:tab w:val="right" w:leader="dot" w:pos="9355"/>
      </w:tabs>
      <w:ind w:left="600" w:firstLine="1"/>
    </w:pPr>
  </w:style>
  <w:style w:type="paragraph" w:styleId="Verzeichnis5">
    <w:name w:val="toc 5"/>
    <w:basedOn w:val="Standard"/>
    <w:next w:val="Standard"/>
    <w:pPr>
      <w:tabs>
        <w:tab w:val="right" w:leader="dot" w:pos="9355"/>
      </w:tabs>
      <w:ind w:left="800" w:firstLine="1"/>
    </w:pPr>
  </w:style>
  <w:style w:type="paragraph" w:styleId="Verzeichnis6">
    <w:name w:val="toc 6"/>
    <w:basedOn w:val="Standard"/>
    <w:next w:val="Standard"/>
    <w:pPr>
      <w:tabs>
        <w:tab w:val="right" w:leader="dot" w:pos="9355"/>
      </w:tabs>
      <w:ind w:left="1000" w:firstLine="1"/>
    </w:pPr>
  </w:style>
  <w:style w:type="paragraph" w:styleId="Verzeichnis7">
    <w:name w:val="toc 7"/>
    <w:basedOn w:val="Standard"/>
    <w:next w:val="Standard"/>
    <w:uiPriority w:val="39"/>
    <w:pPr>
      <w:tabs>
        <w:tab w:val="right" w:leader="dot" w:pos="9355"/>
      </w:tabs>
      <w:ind w:left="1200" w:firstLine="1"/>
    </w:pPr>
  </w:style>
  <w:style w:type="paragraph" w:styleId="Verzeichnis8">
    <w:name w:val="toc 8"/>
    <w:basedOn w:val="Standard"/>
    <w:next w:val="Standard"/>
    <w:pPr>
      <w:tabs>
        <w:tab w:val="right" w:leader="dot" w:pos="9355"/>
      </w:tabs>
      <w:ind w:left="1400" w:firstLine="1"/>
    </w:pPr>
  </w:style>
  <w:style w:type="paragraph" w:styleId="Verzeichnis9">
    <w:name w:val="toc 9"/>
    <w:basedOn w:val="Standard"/>
    <w:next w:val="Standard"/>
    <w:pPr>
      <w:tabs>
        <w:tab w:val="right" w:leader="dot" w:pos="9355"/>
      </w:tabs>
      <w:ind w:left="1600" w:firstLine="1"/>
    </w:pPr>
  </w:style>
  <w:style w:type="paragraph" w:customStyle="1" w:styleId="Inhaltsverzeichnis10">
    <w:name w:val="Inhaltsverzeichnis 10"/>
    <w:basedOn w:val="Verzeichnis"/>
    <w:pPr>
      <w:tabs>
        <w:tab w:val="right" w:leader="dot" w:pos="7090"/>
      </w:tabs>
      <w:ind w:left="2547"/>
    </w:pPr>
  </w:style>
  <w:style w:type="paragraph" w:customStyle="1" w:styleId="Spaltentitel">
    <w:name w:val="Spaltentitel"/>
    <w:basedOn w:val="Standard"/>
    <w:pPr>
      <w:spacing w:after="100"/>
      <w:jc w:val="center"/>
    </w:pPr>
    <w:rPr>
      <w:b/>
    </w:rPr>
  </w:style>
  <w:style w:type="paragraph" w:customStyle="1" w:styleId="Spiegel-">
    <w:name w:val="Spiegel (-)"/>
    <w:basedOn w:val="Standard"/>
    <w:pPr>
      <w:ind w:left="140" w:hanging="140"/>
    </w:pPr>
  </w:style>
  <w:style w:type="paragraph" w:customStyle="1" w:styleId="Eingerckt0">
    <w:name w:val="Eingerückt (0"/>
    <w:basedOn w:val="Standard"/>
    <w:pPr>
      <w:ind w:left="284" w:firstLine="1"/>
    </w:pPr>
  </w:style>
  <w:style w:type="paragraph" w:customStyle="1" w:styleId="Eingerckt1">
    <w:name w:val="Eingerückt (1)"/>
    <w:basedOn w:val="Standard"/>
    <w:pPr>
      <w:ind w:left="580" w:firstLine="1"/>
    </w:pPr>
  </w:style>
  <w:style w:type="paragraph" w:customStyle="1" w:styleId="SpiegelKasten">
    <w:name w:val="Spiegel (Kasten)"/>
    <w:basedOn w:val="Standard"/>
    <w:pPr>
      <w:ind w:left="244" w:hanging="244"/>
    </w:pPr>
  </w:style>
  <w:style w:type="paragraph" w:customStyle="1" w:styleId="Eingerckt2">
    <w:name w:val="Eingerückt (2)"/>
    <w:basedOn w:val="Standard"/>
    <w:pPr>
      <w:ind w:left="1134" w:firstLine="1"/>
    </w:pPr>
  </w:style>
  <w:style w:type="paragraph" w:customStyle="1" w:styleId="Eingerckt3">
    <w:name w:val="Eingerückt (3)"/>
    <w:basedOn w:val="Standard"/>
    <w:pPr>
      <w:ind w:left="1701" w:firstLine="1"/>
    </w:pPr>
  </w:style>
  <w:style w:type="paragraph" w:customStyle="1" w:styleId="Eingerckt-Spiegel">
    <w:name w:val="Eingerückt (-) Spiegel"/>
    <w:basedOn w:val="Standard"/>
    <w:pPr>
      <w:ind w:left="440" w:hanging="142"/>
      <w:jc w:val="left"/>
    </w:pPr>
  </w:style>
  <w:style w:type="paragraph" w:customStyle="1" w:styleId="Tagesordnungspunkt">
    <w:name w:val="Tagesordnungspunkt"/>
    <w:basedOn w:val="Standard"/>
    <w:pPr>
      <w:spacing w:before="60" w:after="60" w:line="360" w:lineRule="auto"/>
    </w:pPr>
    <w:rPr>
      <w:b/>
    </w:rPr>
  </w:style>
  <w:style w:type="paragraph" w:customStyle="1" w:styleId="Abschnittsende">
    <w:name w:val="Abschnittsende"/>
    <w:basedOn w:val="Standard"/>
    <w:next w:val="Standard"/>
    <w:pPr>
      <w:pBdr>
        <w:top w:val="none" w:sz="0" w:space="0" w:color="000000"/>
        <w:left w:val="none" w:sz="0" w:space="0" w:color="000000"/>
        <w:bottom w:val="single" w:sz="1" w:space="1" w:color="000000"/>
        <w:right w:val="none" w:sz="0" w:space="0" w:color="000000"/>
      </w:pBdr>
      <w:ind w:left="2835" w:firstLine="1"/>
    </w:pPr>
    <w:rPr>
      <w:sz w:val="16"/>
    </w:rPr>
  </w:style>
  <w:style w:type="paragraph" w:customStyle="1" w:styleId="Adresse">
    <w:name w:val="Adresse"/>
    <w:basedOn w:val="Standard"/>
    <w:pPr>
      <w:tabs>
        <w:tab w:val="left" w:pos="397"/>
        <w:tab w:val="left" w:pos="3005"/>
        <w:tab w:val="left" w:pos="3402"/>
        <w:tab w:val="left" w:pos="5670"/>
      </w:tabs>
    </w:pPr>
  </w:style>
  <w:style w:type="paragraph" w:customStyle="1" w:styleId="AufzhlungPunkt">
    <w:name w:val="Aufzählung Punkt"/>
    <w:basedOn w:val="Standard"/>
    <w:pPr>
      <w:keepLines/>
      <w:numPr>
        <w:numId w:val="5"/>
      </w:numPr>
      <w:ind w:left="0" w:firstLine="0"/>
    </w:pPr>
  </w:style>
  <w:style w:type="paragraph" w:customStyle="1" w:styleId="Aufzhlung">
    <w:name w:val="Aufzählung"/>
    <w:basedOn w:val="AufzhlungPunkt"/>
    <w:pPr>
      <w:jc w:val="left"/>
    </w:pPr>
  </w:style>
  <w:style w:type="paragraph" w:customStyle="1" w:styleId="AufzhlungBlank">
    <w:name w:val="Aufzählung Blank"/>
    <w:basedOn w:val="Standard"/>
    <w:pPr>
      <w:tabs>
        <w:tab w:val="left" w:pos="3232"/>
      </w:tabs>
      <w:ind w:left="3232" w:hanging="397"/>
    </w:pPr>
  </w:style>
  <w:style w:type="paragraph" w:customStyle="1" w:styleId="AufzhlungNumerierung">
    <w:name w:val="Aufzählung Numerierung"/>
    <w:basedOn w:val="AufzhlungPunkt"/>
    <w:pPr>
      <w:numPr>
        <w:numId w:val="3"/>
      </w:numPr>
    </w:pPr>
  </w:style>
  <w:style w:type="paragraph" w:customStyle="1" w:styleId="AufzhlungStrich">
    <w:name w:val="Aufzählung Strich"/>
    <w:basedOn w:val="Standard"/>
    <w:pPr>
      <w:keepLines/>
      <w:numPr>
        <w:numId w:val="6"/>
      </w:numPr>
      <w:ind w:left="0" w:firstLine="0"/>
    </w:pPr>
  </w:style>
  <w:style w:type="paragraph" w:customStyle="1" w:styleId="Beispiel">
    <w:name w:val="Beispiel"/>
    <w:basedOn w:val="Standard"/>
    <w:pPr>
      <w:keepNext/>
      <w:pBdr>
        <w:top w:val="single" w:sz="1" w:space="1" w:color="000000"/>
        <w:left w:val="single" w:sz="1" w:space="1" w:color="000000"/>
        <w:bottom w:val="single" w:sz="1" w:space="1" w:color="000000"/>
        <w:right w:val="single" w:sz="1" w:space="1" w:color="000000"/>
      </w:pBdr>
      <w:spacing w:before="480" w:after="240"/>
      <w:jc w:val="center"/>
    </w:pPr>
  </w:style>
  <w:style w:type="paragraph" w:customStyle="1" w:styleId="Beschreibung">
    <w:name w:val="Beschreibung"/>
    <w:pPr>
      <w:tabs>
        <w:tab w:val="left" w:pos="2835"/>
      </w:tabs>
      <w:suppressAutoHyphens/>
      <w:spacing w:before="240"/>
      <w:ind w:left="2835" w:hanging="2835"/>
      <w:jc w:val="both"/>
    </w:pPr>
  </w:style>
  <w:style w:type="paragraph" w:customStyle="1" w:styleId="Betreff">
    <w:name w:val="Betreff"/>
    <w:basedOn w:val="Standard"/>
    <w:pPr>
      <w:spacing w:before="240" w:after="720"/>
    </w:pPr>
  </w:style>
  <w:style w:type="paragraph" w:customStyle="1" w:styleId="Bildschirmmaske">
    <w:name w:val="Bildschirmmaske"/>
    <w:basedOn w:val="Standard"/>
    <w:pPr>
      <w:spacing w:before="480" w:after="480"/>
      <w:ind w:left="2835" w:firstLine="1"/>
      <w:jc w:val="center"/>
    </w:pPr>
  </w:style>
  <w:style w:type="paragraph" w:customStyle="1" w:styleId="EndeSchreiben">
    <w:name w:val="Ende Schreiben"/>
    <w:basedOn w:val="Standard"/>
    <w:pPr>
      <w:tabs>
        <w:tab w:val="right" w:pos="9639"/>
      </w:tabs>
      <w:spacing w:line="240" w:lineRule="auto"/>
    </w:pPr>
    <w:rPr>
      <w:u w:val="single"/>
    </w:rPr>
  </w:style>
  <w:style w:type="paragraph" w:customStyle="1" w:styleId="Feldbeschreibung">
    <w:name w:val="Feldbeschreibung"/>
    <w:basedOn w:val="Standard"/>
    <w:next w:val="Standard"/>
    <w:pPr>
      <w:keepLines/>
      <w:ind w:left="3402" w:firstLine="1"/>
    </w:pPr>
  </w:style>
  <w:style w:type="paragraph" w:customStyle="1" w:styleId="Feldaufzhlung">
    <w:name w:val="Feldaufzählung"/>
    <w:basedOn w:val="Feldbeschreibung"/>
    <w:pPr>
      <w:keepLines w:val="0"/>
      <w:numPr>
        <w:numId w:val="4"/>
      </w:numPr>
      <w:ind w:left="3685"/>
    </w:pPr>
  </w:style>
  <w:style w:type="paragraph" w:customStyle="1" w:styleId="Feldbeispiel">
    <w:name w:val="Feldbeispiel"/>
    <w:basedOn w:val="Standard"/>
    <w:pPr>
      <w:keepLines/>
      <w:tabs>
        <w:tab w:val="left" w:pos="4536"/>
      </w:tabs>
      <w:ind w:left="4536" w:hanging="1134"/>
    </w:pPr>
    <w:rPr>
      <w:i/>
    </w:rPr>
  </w:style>
  <w:style w:type="paragraph" w:customStyle="1" w:styleId="Feldeintrag">
    <w:name w:val="Feldeintrag"/>
    <w:basedOn w:val="Standard"/>
    <w:pPr>
      <w:tabs>
        <w:tab w:val="left" w:pos="567"/>
      </w:tabs>
      <w:ind w:left="3969" w:hanging="567"/>
    </w:pPr>
  </w:style>
  <w:style w:type="paragraph" w:customStyle="1" w:styleId="Feldname">
    <w:name w:val="Feldname"/>
    <w:basedOn w:val="Standard"/>
    <w:next w:val="Feldbeschreibung"/>
    <w:pPr>
      <w:keepNext/>
      <w:tabs>
        <w:tab w:val="left" w:pos="3402"/>
      </w:tabs>
      <w:spacing w:before="600"/>
      <w:ind w:left="562" w:firstLine="1"/>
    </w:pPr>
  </w:style>
  <w:style w:type="paragraph" w:customStyle="1" w:styleId="Gesamtseiten">
    <w:name w:val="Gesamtseiten"/>
    <w:basedOn w:val="Standard"/>
    <w:next w:val="Fuzeile"/>
    <w:pPr>
      <w:spacing w:after="240"/>
      <w:jc w:val="right"/>
    </w:pPr>
  </w:style>
  <w:style w:type="paragraph" w:customStyle="1" w:styleId="Kopfzeile2">
    <w:name w:val="Kopfzeile 2"/>
    <w:basedOn w:val="Standard"/>
    <w:pPr>
      <w:tabs>
        <w:tab w:val="right" w:pos="9781"/>
      </w:tabs>
      <w:spacing w:before="240" w:after="480"/>
    </w:pPr>
  </w:style>
  <w:style w:type="paragraph" w:customStyle="1" w:styleId="Kouvertzeile">
    <w:name w:val="Kouvertzeile"/>
    <w:basedOn w:val="Standard"/>
    <w:next w:val="Textkrper"/>
    <w:pPr>
      <w:spacing w:before="240" w:after="240"/>
    </w:pPr>
  </w:style>
  <w:style w:type="paragraph" w:customStyle="1" w:styleId="Listenausdruck">
    <w:name w:val="Listenausdruck"/>
    <w:basedOn w:val="Standard"/>
    <w:pPr>
      <w:keepNext/>
    </w:pPr>
  </w:style>
  <w:style w:type="paragraph" w:customStyle="1" w:styleId="Code">
    <w:name w:val="Code"/>
    <w:basedOn w:val="Standard"/>
    <w:pPr>
      <w:spacing w:before="0"/>
    </w:pPr>
    <w:rPr>
      <w:rFonts w:ascii="Courier New" w:hAnsi="Courier New" w:cs="Courier New"/>
    </w:rPr>
  </w:style>
  <w:style w:type="paragraph" w:customStyle="1" w:styleId="Datenelement">
    <w:name w:val="Datenelement"/>
    <w:basedOn w:val="Standard"/>
    <w:pPr>
      <w:tabs>
        <w:tab w:val="left" w:pos="1700"/>
        <w:tab w:val="left" w:pos="2520"/>
      </w:tabs>
      <w:spacing w:before="160" w:line="360" w:lineRule="atLeast"/>
      <w:ind w:left="301" w:firstLine="1"/>
      <w:jc w:val="left"/>
    </w:pPr>
  </w:style>
  <w:style w:type="paragraph" w:customStyle="1" w:styleId="Datenelementgruppe">
    <w:name w:val="Datenelementgruppe"/>
    <w:basedOn w:val="Standard"/>
    <w:pPr>
      <w:tabs>
        <w:tab w:val="left" w:pos="1320"/>
        <w:tab w:val="left" w:pos="1700"/>
        <w:tab w:val="left" w:pos="2520"/>
      </w:tabs>
      <w:spacing w:before="400" w:line="360" w:lineRule="atLeast"/>
      <w:jc w:val="left"/>
    </w:pPr>
  </w:style>
  <w:style w:type="paragraph" w:customStyle="1" w:styleId="Formatvorlage1">
    <w:name w:val="Formatvorlage1"/>
    <w:basedOn w:val="berschrift1"/>
    <w:next w:val="Standard"/>
    <w:pPr>
      <w:numPr>
        <w:numId w:val="0"/>
      </w:numPr>
      <w:spacing w:line="360" w:lineRule="auto"/>
    </w:pPr>
    <w:rPr>
      <w:lang w:val="en-GB"/>
    </w:rPr>
  </w:style>
  <w:style w:type="paragraph" w:customStyle="1" w:styleId="FuBreit">
    <w:name w:val="Fuß Breit"/>
    <w:basedOn w:val="Fuzeile"/>
    <w:pPr>
      <w:pBdr>
        <w:top w:val="single" w:sz="1" w:space="1" w:color="000000"/>
        <w:left w:val="none" w:sz="0" w:space="0" w:color="000000"/>
        <w:bottom w:val="none" w:sz="0" w:space="0" w:color="000000"/>
        <w:right w:val="none" w:sz="0" w:space="0" w:color="000000"/>
      </w:pBdr>
      <w:tabs>
        <w:tab w:val="clear" w:pos="4819"/>
        <w:tab w:val="clear" w:pos="9071"/>
        <w:tab w:val="left" w:pos="1560"/>
        <w:tab w:val="left" w:pos="2268"/>
        <w:tab w:val="center" w:pos="7088"/>
        <w:tab w:val="right" w:pos="9356"/>
        <w:tab w:val="right" w:pos="14175"/>
      </w:tabs>
      <w:spacing w:before="60" w:line="360" w:lineRule="auto"/>
    </w:pPr>
    <w:rPr>
      <w:lang w:val="en-GB"/>
    </w:rPr>
  </w:style>
  <w:style w:type="paragraph" w:customStyle="1" w:styleId="Segment">
    <w:name w:val="Segment"/>
    <w:basedOn w:val="Standard"/>
    <w:next w:val="Beschreibung"/>
    <w:pPr>
      <w:spacing w:before="0" w:line="240" w:lineRule="auto"/>
      <w:jc w:val="left"/>
    </w:pPr>
  </w:style>
  <w:style w:type="paragraph" w:customStyle="1" w:styleId="Segment-Gruppe">
    <w:name w:val="Segment-Gruppe"/>
    <w:basedOn w:val="Standard"/>
    <w:pPr>
      <w:tabs>
        <w:tab w:val="left" w:pos="2552"/>
      </w:tabs>
      <w:spacing w:before="240" w:after="120" w:line="240" w:lineRule="auto"/>
      <w:jc w:val="left"/>
    </w:pPr>
    <w:rPr>
      <w:b/>
    </w:rPr>
  </w:style>
  <w:style w:type="paragraph" w:customStyle="1" w:styleId="Sitemap">
    <w:name w:val="Sitemap"/>
    <w:basedOn w:val="Standard"/>
    <w:pPr>
      <w:pBdr>
        <w:top w:val="single" w:sz="1" w:space="1" w:color="000000"/>
        <w:left w:val="single" w:sz="1" w:space="4" w:color="000000"/>
        <w:bottom w:val="single" w:sz="1" w:space="1" w:color="000000"/>
        <w:right w:val="single" w:sz="1" w:space="0" w:color="000000"/>
      </w:pBdr>
      <w:ind w:left="1560" w:right="1417" w:firstLine="1"/>
    </w:pPr>
  </w:style>
  <w:style w:type="paragraph" w:customStyle="1" w:styleId="Spalteneingerckt">
    <w:name w:val="Spalteneingerückt"/>
    <w:basedOn w:val="Standard"/>
    <w:pPr>
      <w:spacing w:before="0" w:line="240" w:lineRule="auto"/>
      <w:ind w:left="357" w:firstLine="1"/>
      <w:jc w:val="left"/>
    </w:pPr>
  </w:style>
  <w:style w:type="paragraph" w:customStyle="1" w:styleId="Tabberschrift">
    <w:name w:val="Tab.Überschrift"/>
    <w:basedOn w:val="Standard"/>
    <w:pPr>
      <w:spacing w:before="60" w:after="60" w:line="240" w:lineRule="auto"/>
    </w:pPr>
    <w:rPr>
      <w:b/>
    </w:rPr>
  </w:style>
  <w:style w:type="paragraph" w:customStyle="1" w:styleId="Unterpunkt">
    <w:name w:val="Unterpunkt"/>
    <w:basedOn w:val="Standard"/>
    <w:pPr>
      <w:spacing w:line="360" w:lineRule="auto"/>
      <w:jc w:val="left"/>
    </w:pPr>
    <w:rPr>
      <w:u w:val="single"/>
    </w:rPr>
  </w:style>
  <w:style w:type="paragraph" w:customStyle="1" w:styleId="Angebotstitel">
    <w:name w:val="Angebotstitel"/>
    <w:basedOn w:val="Standard"/>
    <w:pPr>
      <w:jc w:val="center"/>
    </w:pPr>
  </w:style>
  <w:style w:type="paragraph" w:customStyle="1" w:styleId="Versionsberschrift">
    <w:name w:val="Versionsüberschrift"/>
    <w:basedOn w:val="Standard"/>
    <w:rPr>
      <w:u w:val="single"/>
    </w:rPr>
  </w:style>
  <w:style w:type="paragraph" w:styleId="Untertitel">
    <w:name w:val="Subtitle"/>
    <w:basedOn w:val="berschrift"/>
    <w:next w:val="Textkrper"/>
    <w:qFormat/>
  </w:style>
  <w:style w:type="paragraph" w:styleId="Sprechblasentext">
    <w:name w:val="Balloon Text"/>
    <w:basedOn w:val="Standard"/>
    <w:pPr>
      <w:spacing w:before="0" w:line="240" w:lineRule="auto"/>
    </w:pPr>
  </w:style>
  <w:style w:type="table" w:styleId="Tabellenraster">
    <w:name w:val="Table Grid"/>
    <w:basedOn w:val="NormaleTabelle"/>
    <w:uiPriority w:val="59"/>
    <w:rsid w:val="00A02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semiHidden/>
    <w:unhideWhenUsed/>
    <w:rsid w:val="00ED6BEA"/>
    <w:rPr>
      <w:vertAlign w:val="superscript"/>
    </w:rPr>
  </w:style>
  <w:style w:type="paragraph" w:customStyle="1" w:styleId="DunkleListe-Akzent31">
    <w:name w:val="Dunkle Liste - Akzent 31"/>
    <w:hidden/>
    <w:uiPriority w:val="99"/>
    <w:semiHidden/>
    <w:rsid w:val="00943CAE"/>
  </w:style>
  <w:style w:type="character" w:customStyle="1" w:styleId="FunotentextZchn">
    <w:name w:val="Fußnotentext Zchn"/>
    <w:link w:val="Funotentext"/>
    <w:rsid w:val="007354A7"/>
  </w:style>
  <w:style w:type="character" w:styleId="Kommentarzeichen">
    <w:name w:val="annotation reference"/>
    <w:uiPriority w:val="99"/>
    <w:semiHidden/>
    <w:unhideWhenUsed/>
    <w:rsid w:val="0046087C"/>
    <w:rPr>
      <w:sz w:val="18"/>
      <w:szCs w:val="18"/>
    </w:rPr>
  </w:style>
  <w:style w:type="paragraph" w:styleId="Kommentartext">
    <w:name w:val="annotation text"/>
    <w:basedOn w:val="Standard"/>
    <w:link w:val="KommentartextZchn"/>
    <w:uiPriority w:val="99"/>
    <w:unhideWhenUsed/>
    <w:rsid w:val="0046087C"/>
  </w:style>
  <w:style w:type="character" w:customStyle="1" w:styleId="KommentartextZchn">
    <w:name w:val="Kommentartext Zchn"/>
    <w:link w:val="Kommentartext"/>
    <w:uiPriority w:val="99"/>
    <w:rsid w:val="0046087C"/>
    <w:rPr>
      <w:sz w:val="24"/>
      <w:szCs w:val="24"/>
    </w:rPr>
  </w:style>
  <w:style w:type="paragraph" w:styleId="Kommentarthema">
    <w:name w:val="annotation subject"/>
    <w:basedOn w:val="Kommentartext"/>
    <w:next w:val="Kommentartext"/>
    <w:link w:val="KommentarthemaZchn"/>
    <w:uiPriority w:val="99"/>
    <w:semiHidden/>
    <w:unhideWhenUsed/>
    <w:rsid w:val="0046087C"/>
    <w:rPr>
      <w:b/>
      <w:bCs/>
      <w:sz w:val="20"/>
      <w:szCs w:val="20"/>
    </w:rPr>
  </w:style>
  <w:style w:type="character" w:customStyle="1" w:styleId="KommentarthemaZchn">
    <w:name w:val="Kommentarthema Zchn"/>
    <w:link w:val="Kommentarthema"/>
    <w:uiPriority w:val="99"/>
    <w:semiHidden/>
    <w:rsid w:val="0046087C"/>
    <w:rPr>
      <w:b/>
      <w:bCs/>
      <w:sz w:val="24"/>
      <w:szCs w:val="24"/>
    </w:rPr>
  </w:style>
  <w:style w:type="paragraph" w:customStyle="1" w:styleId="MittlereListe2-Akzent21">
    <w:name w:val="Mittlere Liste 2 - Akzent 21"/>
    <w:hidden/>
    <w:uiPriority w:val="99"/>
    <w:semiHidden/>
    <w:rsid w:val="00F45E2B"/>
    <w:rPr>
      <w:rFonts w:ascii="Arial" w:hAnsi="Arial"/>
    </w:rPr>
  </w:style>
  <w:style w:type="paragraph" w:styleId="Listenabsatz">
    <w:name w:val="List Paragraph"/>
    <w:basedOn w:val="Standard"/>
    <w:link w:val="ListenabsatzZchn"/>
    <w:uiPriority w:val="34"/>
    <w:qFormat/>
    <w:rsid w:val="00EB78F1"/>
    <w:pPr>
      <w:numPr>
        <w:numId w:val="19"/>
      </w:numPr>
      <w:suppressAutoHyphens w:val="0"/>
      <w:spacing w:line="360" w:lineRule="auto"/>
      <w:contextualSpacing/>
      <w:jc w:val="left"/>
    </w:pPr>
    <w:rPr>
      <w:rFonts w:ascii="Arial" w:eastAsia="MS Minngs" w:hAnsi="Arial" w:cs="Arial"/>
      <w:color w:val="auto"/>
      <w:sz w:val="20"/>
      <w:szCs w:val="20"/>
    </w:rPr>
  </w:style>
  <w:style w:type="paragraph" w:styleId="StandardWeb">
    <w:name w:val="Normal (Web)"/>
    <w:basedOn w:val="Standard"/>
    <w:uiPriority w:val="99"/>
    <w:semiHidden/>
    <w:unhideWhenUsed/>
    <w:rsid w:val="00D868E3"/>
    <w:pPr>
      <w:suppressAutoHyphens w:val="0"/>
      <w:spacing w:before="100" w:beforeAutospacing="1" w:after="100" w:afterAutospacing="1" w:line="240" w:lineRule="auto"/>
      <w:jc w:val="left"/>
    </w:pPr>
    <w:rPr>
      <w:rFonts w:ascii="Times New Roman" w:hAnsi="Times New Roman"/>
      <w:color w:val="auto"/>
    </w:rPr>
  </w:style>
  <w:style w:type="paragraph" w:customStyle="1" w:styleId="Aufzhlungnummeriert">
    <w:name w:val="Aufzählung nummeriert"/>
    <w:basedOn w:val="Listenabsatz"/>
    <w:link w:val="AufzhlungnummeriertZchn"/>
    <w:qFormat/>
    <w:rsid w:val="00553204"/>
    <w:pPr>
      <w:numPr>
        <w:numId w:val="32"/>
      </w:numPr>
    </w:pPr>
    <w:rPr>
      <w:rFonts w:asciiTheme="minorHAnsi" w:hAnsiTheme="minorHAnsi" w:cstheme="minorHAnsi"/>
      <w:color w:val="57544F"/>
      <w:sz w:val="24"/>
      <w:szCs w:val="24"/>
    </w:rPr>
  </w:style>
  <w:style w:type="character" w:customStyle="1" w:styleId="ListenabsatzZchn">
    <w:name w:val="Listenabsatz Zchn"/>
    <w:basedOn w:val="Absatz-Standardschriftart"/>
    <w:link w:val="Listenabsatz"/>
    <w:uiPriority w:val="34"/>
    <w:rsid w:val="00553204"/>
    <w:rPr>
      <w:rFonts w:ascii="Arial" w:eastAsia="MS Minngs" w:hAnsi="Arial" w:cs="Arial"/>
    </w:rPr>
  </w:style>
  <w:style w:type="character" w:customStyle="1" w:styleId="AufzhlungnummeriertZchn">
    <w:name w:val="Aufzählung nummeriert Zchn"/>
    <w:basedOn w:val="ListenabsatzZchn"/>
    <w:link w:val="Aufzhlungnummeriert"/>
    <w:rsid w:val="00553204"/>
    <w:rPr>
      <w:rFonts w:asciiTheme="minorHAnsi" w:eastAsia="MS Minngs" w:hAnsiTheme="minorHAnsi" w:cstheme="minorHAnsi"/>
      <w:color w:val="57544F"/>
      <w:sz w:val="24"/>
      <w:szCs w:val="24"/>
    </w:rPr>
  </w:style>
  <w:style w:type="character" w:styleId="NichtaufgelsteErwhnung">
    <w:name w:val="Unresolved Mention"/>
    <w:basedOn w:val="Absatz-Standardschriftart"/>
    <w:uiPriority w:val="99"/>
    <w:semiHidden/>
    <w:unhideWhenUsed/>
    <w:rsid w:val="007B46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6125">
      <w:bodyDiv w:val="1"/>
      <w:marLeft w:val="0"/>
      <w:marRight w:val="0"/>
      <w:marTop w:val="0"/>
      <w:marBottom w:val="0"/>
      <w:divBdr>
        <w:top w:val="none" w:sz="0" w:space="0" w:color="auto"/>
        <w:left w:val="none" w:sz="0" w:space="0" w:color="auto"/>
        <w:bottom w:val="none" w:sz="0" w:space="0" w:color="auto"/>
        <w:right w:val="none" w:sz="0" w:space="0" w:color="auto"/>
      </w:divBdr>
      <w:divsChild>
        <w:div w:id="498079309">
          <w:marLeft w:val="1138"/>
          <w:marRight w:val="0"/>
          <w:marTop w:val="0"/>
          <w:marBottom w:val="0"/>
          <w:divBdr>
            <w:top w:val="none" w:sz="0" w:space="0" w:color="auto"/>
            <w:left w:val="none" w:sz="0" w:space="0" w:color="auto"/>
            <w:bottom w:val="none" w:sz="0" w:space="0" w:color="auto"/>
            <w:right w:val="none" w:sz="0" w:space="0" w:color="auto"/>
          </w:divBdr>
        </w:div>
        <w:div w:id="2041081711">
          <w:marLeft w:val="1138"/>
          <w:marRight w:val="0"/>
          <w:marTop w:val="0"/>
          <w:marBottom w:val="0"/>
          <w:divBdr>
            <w:top w:val="none" w:sz="0" w:space="0" w:color="auto"/>
            <w:left w:val="none" w:sz="0" w:space="0" w:color="auto"/>
            <w:bottom w:val="none" w:sz="0" w:space="0" w:color="auto"/>
            <w:right w:val="none" w:sz="0" w:space="0" w:color="auto"/>
          </w:divBdr>
        </w:div>
        <w:div w:id="1995061983">
          <w:marLeft w:val="1138"/>
          <w:marRight w:val="0"/>
          <w:marTop w:val="0"/>
          <w:marBottom w:val="0"/>
          <w:divBdr>
            <w:top w:val="none" w:sz="0" w:space="0" w:color="auto"/>
            <w:left w:val="none" w:sz="0" w:space="0" w:color="auto"/>
            <w:bottom w:val="none" w:sz="0" w:space="0" w:color="auto"/>
            <w:right w:val="none" w:sz="0" w:space="0" w:color="auto"/>
          </w:divBdr>
        </w:div>
      </w:divsChild>
    </w:div>
    <w:div w:id="329597415">
      <w:bodyDiv w:val="1"/>
      <w:marLeft w:val="0"/>
      <w:marRight w:val="0"/>
      <w:marTop w:val="0"/>
      <w:marBottom w:val="0"/>
      <w:divBdr>
        <w:top w:val="none" w:sz="0" w:space="0" w:color="auto"/>
        <w:left w:val="none" w:sz="0" w:space="0" w:color="auto"/>
        <w:bottom w:val="none" w:sz="0" w:space="0" w:color="auto"/>
        <w:right w:val="none" w:sz="0" w:space="0" w:color="auto"/>
      </w:divBdr>
    </w:div>
    <w:div w:id="377046018">
      <w:bodyDiv w:val="1"/>
      <w:marLeft w:val="0"/>
      <w:marRight w:val="0"/>
      <w:marTop w:val="0"/>
      <w:marBottom w:val="0"/>
      <w:divBdr>
        <w:top w:val="none" w:sz="0" w:space="0" w:color="auto"/>
        <w:left w:val="none" w:sz="0" w:space="0" w:color="auto"/>
        <w:bottom w:val="none" w:sz="0" w:space="0" w:color="auto"/>
        <w:right w:val="none" w:sz="0" w:space="0" w:color="auto"/>
      </w:divBdr>
    </w:div>
    <w:div w:id="441266237">
      <w:bodyDiv w:val="1"/>
      <w:marLeft w:val="0"/>
      <w:marRight w:val="0"/>
      <w:marTop w:val="0"/>
      <w:marBottom w:val="0"/>
      <w:divBdr>
        <w:top w:val="none" w:sz="0" w:space="0" w:color="auto"/>
        <w:left w:val="none" w:sz="0" w:space="0" w:color="auto"/>
        <w:bottom w:val="none" w:sz="0" w:space="0" w:color="auto"/>
        <w:right w:val="none" w:sz="0" w:space="0" w:color="auto"/>
      </w:divBdr>
      <w:divsChild>
        <w:div w:id="355539747">
          <w:marLeft w:val="562"/>
          <w:marRight w:val="0"/>
          <w:marTop w:val="0"/>
          <w:marBottom w:val="60"/>
          <w:divBdr>
            <w:top w:val="none" w:sz="0" w:space="0" w:color="auto"/>
            <w:left w:val="none" w:sz="0" w:space="0" w:color="auto"/>
            <w:bottom w:val="none" w:sz="0" w:space="0" w:color="auto"/>
            <w:right w:val="none" w:sz="0" w:space="0" w:color="auto"/>
          </w:divBdr>
        </w:div>
      </w:divsChild>
    </w:div>
    <w:div w:id="910968905">
      <w:bodyDiv w:val="1"/>
      <w:marLeft w:val="0"/>
      <w:marRight w:val="0"/>
      <w:marTop w:val="0"/>
      <w:marBottom w:val="0"/>
      <w:divBdr>
        <w:top w:val="none" w:sz="0" w:space="0" w:color="auto"/>
        <w:left w:val="none" w:sz="0" w:space="0" w:color="auto"/>
        <w:bottom w:val="none" w:sz="0" w:space="0" w:color="auto"/>
        <w:right w:val="none" w:sz="0" w:space="0" w:color="auto"/>
      </w:divBdr>
      <w:divsChild>
        <w:div w:id="895435574">
          <w:marLeft w:val="0"/>
          <w:marRight w:val="0"/>
          <w:marTop w:val="0"/>
          <w:marBottom w:val="0"/>
          <w:divBdr>
            <w:top w:val="none" w:sz="0" w:space="0" w:color="auto"/>
            <w:left w:val="none" w:sz="0" w:space="0" w:color="auto"/>
            <w:bottom w:val="none" w:sz="0" w:space="0" w:color="auto"/>
            <w:right w:val="none" w:sz="0" w:space="0" w:color="auto"/>
          </w:divBdr>
        </w:div>
        <w:div w:id="1011486859">
          <w:marLeft w:val="0"/>
          <w:marRight w:val="0"/>
          <w:marTop w:val="0"/>
          <w:marBottom w:val="0"/>
          <w:divBdr>
            <w:top w:val="none" w:sz="0" w:space="0" w:color="auto"/>
            <w:left w:val="none" w:sz="0" w:space="0" w:color="auto"/>
            <w:bottom w:val="none" w:sz="0" w:space="0" w:color="auto"/>
            <w:right w:val="none" w:sz="0" w:space="0" w:color="auto"/>
          </w:divBdr>
        </w:div>
      </w:divsChild>
    </w:div>
    <w:div w:id="1017317750">
      <w:bodyDiv w:val="1"/>
      <w:marLeft w:val="0"/>
      <w:marRight w:val="0"/>
      <w:marTop w:val="0"/>
      <w:marBottom w:val="0"/>
      <w:divBdr>
        <w:top w:val="none" w:sz="0" w:space="0" w:color="auto"/>
        <w:left w:val="none" w:sz="0" w:space="0" w:color="auto"/>
        <w:bottom w:val="none" w:sz="0" w:space="0" w:color="auto"/>
        <w:right w:val="none" w:sz="0" w:space="0" w:color="auto"/>
      </w:divBdr>
    </w:div>
    <w:div w:id="1264728797">
      <w:bodyDiv w:val="1"/>
      <w:marLeft w:val="0"/>
      <w:marRight w:val="0"/>
      <w:marTop w:val="0"/>
      <w:marBottom w:val="0"/>
      <w:divBdr>
        <w:top w:val="none" w:sz="0" w:space="0" w:color="auto"/>
        <w:left w:val="none" w:sz="0" w:space="0" w:color="auto"/>
        <w:bottom w:val="none" w:sz="0" w:space="0" w:color="auto"/>
        <w:right w:val="none" w:sz="0" w:space="0" w:color="auto"/>
      </w:divBdr>
      <w:divsChild>
        <w:div w:id="608663467">
          <w:marLeft w:val="562"/>
          <w:marRight w:val="0"/>
          <w:marTop w:val="0"/>
          <w:marBottom w:val="60"/>
          <w:divBdr>
            <w:top w:val="none" w:sz="0" w:space="0" w:color="auto"/>
            <w:left w:val="none" w:sz="0" w:space="0" w:color="auto"/>
            <w:bottom w:val="none" w:sz="0" w:space="0" w:color="auto"/>
            <w:right w:val="none" w:sz="0" w:space="0" w:color="auto"/>
          </w:divBdr>
        </w:div>
        <w:div w:id="1328365392">
          <w:marLeft w:val="1138"/>
          <w:marRight w:val="0"/>
          <w:marTop w:val="0"/>
          <w:marBottom w:val="0"/>
          <w:divBdr>
            <w:top w:val="none" w:sz="0" w:space="0" w:color="auto"/>
            <w:left w:val="none" w:sz="0" w:space="0" w:color="auto"/>
            <w:bottom w:val="none" w:sz="0" w:space="0" w:color="auto"/>
            <w:right w:val="none" w:sz="0" w:space="0" w:color="auto"/>
          </w:divBdr>
        </w:div>
        <w:div w:id="671570518">
          <w:marLeft w:val="1138"/>
          <w:marRight w:val="0"/>
          <w:marTop w:val="0"/>
          <w:marBottom w:val="0"/>
          <w:divBdr>
            <w:top w:val="none" w:sz="0" w:space="0" w:color="auto"/>
            <w:left w:val="none" w:sz="0" w:space="0" w:color="auto"/>
            <w:bottom w:val="none" w:sz="0" w:space="0" w:color="auto"/>
            <w:right w:val="none" w:sz="0" w:space="0" w:color="auto"/>
          </w:divBdr>
        </w:div>
        <w:div w:id="1026174394">
          <w:marLeft w:val="1138"/>
          <w:marRight w:val="0"/>
          <w:marTop w:val="0"/>
          <w:marBottom w:val="0"/>
          <w:divBdr>
            <w:top w:val="none" w:sz="0" w:space="0" w:color="auto"/>
            <w:left w:val="none" w:sz="0" w:space="0" w:color="auto"/>
            <w:bottom w:val="none" w:sz="0" w:space="0" w:color="auto"/>
            <w:right w:val="none" w:sz="0" w:space="0" w:color="auto"/>
          </w:divBdr>
        </w:div>
      </w:divsChild>
    </w:div>
    <w:div w:id="1371147064">
      <w:bodyDiv w:val="1"/>
      <w:marLeft w:val="0"/>
      <w:marRight w:val="0"/>
      <w:marTop w:val="0"/>
      <w:marBottom w:val="0"/>
      <w:divBdr>
        <w:top w:val="none" w:sz="0" w:space="0" w:color="auto"/>
        <w:left w:val="none" w:sz="0" w:space="0" w:color="auto"/>
        <w:bottom w:val="none" w:sz="0" w:space="0" w:color="auto"/>
        <w:right w:val="none" w:sz="0" w:space="0" w:color="auto"/>
      </w:divBdr>
    </w:div>
    <w:div w:id="1449547571">
      <w:bodyDiv w:val="1"/>
      <w:marLeft w:val="0"/>
      <w:marRight w:val="0"/>
      <w:marTop w:val="0"/>
      <w:marBottom w:val="0"/>
      <w:divBdr>
        <w:top w:val="none" w:sz="0" w:space="0" w:color="auto"/>
        <w:left w:val="none" w:sz="0" w:space="0" w:color="auto"/>
        <w:bottom w:val="none" w:sz="0" w:space="0" w:color="auto"/>
        <w:right w:val="none" w:sz="0" w:space="0" w:color="auto"/>
      </w:divBdr>
      <w:divsChild>
        <w:div w:id="482162868">
          <w:marLeft w:val="1138"/>
          <w:marRight w:val="0"/>
          <w:marTop w:val="0"/>
          <w:marBottom w:val="0"/>
          <w:divBdr>
            <w:top w:val="none" w:sz="0" w:space="0" w:color="auto"/>
            <w:left w:val="none" w:sz="0" w:space="0" w:color="auto"/>
            <w:bottom w:val="none" w:sz="0" w:space="0" w:color="auto"/>
            <w:right w:val="none" w:sz="0" w:space="0" w:color="auto"/>
          </w:divBdr>
        </w:div>
        <w:div w:id="1065182343">
          <w:marLeft w:val="1138"/>
          <w:marRight w:val="0"/>
          <w:marTop w:val="0"/>
          <w:marBottom w:val="0"/>
          <w:divBdr>
            <w:top w:val="none" w:sz="0" w:space="0" w:color="auto"/>
            <w:left w:val="none" w:sz="0" w:space="0" w:color="auto"/>
            <w:bottom w:val="none" w:sz="0" w:space="0" w:color="auto"/>
            <w:right w:val="none" w:sz="0" w:space="0" w:color="auto"/>
          </w:divBdr>
        </w:div>
        <w:div w:id="1582640740">
          <w:marLeft w:val="1138"/>
          <w:marRight w:val="0"/>
          <w:marTop w:val="0"/>
          <w:marBottom w:val="0"/>
          <w:divBdr>
            <w:top w:val="none" w:sz="0" w:space="0" w:color="auto"/>
            <w:left w:val="none" w:sz="0" w:space="0" w:color="auto"/>
            <w:bottom w:val="none" w:sz="0" w:space="0" w:color="auto"/>
            <w:right w:val="none" w:sz="0" w:space="0" w:color="auto"/>
          </w:divBdr>
        </w:div>
      </w:divsChild>
    </w:div>
    <w:div w:id="1678117091">
      <w:bodyDiv w:val="1"/>
      <w:marLeft w:val="0"/>
      <w:marRight w:val="0"/>
      <w:marTop w:val="0"/>
      <w:marBottom w:val="0"/>
      <w:divBdr>
        <w:top w:val="none" w:sz="0" w:space="0" w:color="auto"/>
        <w:left w:val="none" w:sz="0" w:space="0" w:color="auto"/>
        <w:bottom w:val="none" w:sz="0" w:space="0" w:color="auto"/>
        <w:right w:val="none" w:sz="0" w:space="0" w:color="auto"/>
      </w:divBdr>
    </w:div>
    <w:div w:id="1759864297">
      <w:bodyDiv w:val="1"/>
      <w:marLeft w:val="0"/>
      <w:marRight w:val="0"/>
      <w:marTop w:val="0"/>
      <w:marBottom w:val="0"/>
      <w:divBdr>
        <w:top w:val="none" w:sz="0" w:space="0" w:color="auto"/>
        <w:left w:val="none" w:sz="0" w:space="0" w:color="auto"/>
        <w:bottom w:val="none" w:sz="0" w:space="0" w:color="auto"/>
        <w:right w:val="none" w:sz="0" w:space="0" w:color="auto"/>
      </w:divBdr>
    </w:div>
    <w:div w:id="1812476372">
      <w:bodyDiv w:val="1"/>
      <w:marLeft w:val="0"/>
      <w:marRight w:val="0"/>
      <w:marTop w:val="0"/>
      <w:marBottom w:val="0"/>
      <w:divBdr>
        <w:top w:val="none" w:sz="0" w:space="0" w:color="auto"/>
        <w:left w:val="none" w:sz="0" w:space="0" w:color="auto"/>
        <w:bottom w:val="none" w:sz="0" w:space="0" w:color="auto"/>
        <w:right w:val="none" w:sz="0" w:space="0" w:color="auto"/>
      </w:divBdr>
      <w:divsChild>
        <w:div w:id="1475560826">
          <w:marLeft w:val="1138"/>
          <w:marRight w:val="0"/>
          <w:marTop w:val="0"/>
          <w:marBottom w:val="0"/>
          <w:divBdr>
            <w:top w:val="none" w:sz="0" w:space="0" w:color="auto"/>
            <w:left w:val="none" w:sz="0" w:space="0" w:color="auto"/>
            <w:bottom w:val="none" w:sz="0" w:space="0" w:color="auto"/>
            <w:right w:val="none" w:sz="0" w:space="0" w:color="auto"/>
          </w:divBdr>
        </w:div>
        <w:div w:id="1495074447">
          <w:marLeft w:val="1138"/>
          <w:marRight w:val="0"/>
          <w:marTop w:val="0"/>
          <w:marBottom w:val="0"/>
          <w:divBdr>
            <w:top w:val="none" w:sz="0" w:space="0" w:color="auto"/>
            <w:left w:val="none" w:sz="0" w:space="0" w:color="auto"/>
            <w:bottom w:val="none" w:sz="0" w:space="0" w:color="auto"/>
            <w:right w:val="none" w:sz="0" w:space="0" w:color="auto"/>
          </w:divBdr>
        </w:div>
        <w:div w:id="1448817243">
          <w:marLeft w:val="1138"/>
          <w:marRight w:val="0"/>
          <w:marTop w:val="0"/>
          <w:marBottom w:val="0"/>
          <w:divBdr>
            <w:top w:val="none" w:sz="0" w:space="0" w:color="auto"/>
            <w:left w:val="none" w:sz="0" w:space="0" w:color="auto"/>
            <w:bottom w:val="none" w:sz="0" w:space="0" w:color="auto"/>
            <w:right w:val="none" w:sz="0" w:space="0" w:color="auto"/>
          </w:divBdr>
        </w:div>
      </w:divsChild>
    </w:div>
    <w:div w:id="2021009258">
      <w:bodyDiv w:val="1"/>
      <w:marLeft w:val="0"/>
      <w:marRight w:val="0"/>
      <w:marTop w:val="0"/>
      <w:marBottom w:val="0"/>
      <w:divBdr>
        <w:top w:val="none" w:sz="0" w:space="0" w:color="auto"/>
        <w:left w:val="none" w:sz="0" w:space="0" w:color="auto"/>
        <w:bottom w:val="none" w:sz="0" w:space="0" w:color="auto"/>
        <w:right w:val="none" w:sz="0" w:space="0" w:color="auto"/>
      </w:divBdr>
      <w:divsChild>
        <w:div w:id="556401407">
          <w:marLeft w:val="1138"/>
          <w:marRight w:val="0"/>
          <w:marTop w:val="0"/>
          <w:marBottom w:val="0"/>
          <w:divBdr>
            <w:top w:val="none" w:sz="0" w:space="0" w:color="auto"/>
            <w:left w:val="none" w:sz="0" w:space="0" w:color="auto"/>
            <w:bottom w:val="none" w:sz="0" w:space="0" w:color="auto"/>
            <w:right w:val="none" w:sz="0" w:space="0" w:color="auto"/>
          </w:divBdr>
        </w:div>
        <w:div w:id="1386099903">
          <w:marLeft w:val="1138"/>
          <w:marRight w:val="0"/>
          <w:marTop w:val="0"/>
          <w:marBottom w:val="0"/>
          <w:divBdr>
            <w:top w:val="none" w:sz="0" w:space="0" w:color="auto"/>
            <w:left w:val="none" w:sz="0" w:space="0" w:color="auto"/>
            <w:bottom w:val="none" w:sz="0" w:space="0" w:color="auto"/>
            <w:right w:val="none" w:sz="0" w:space="0" w:color="auto"/>
          </w:divBdr>
        </w:div>
        <w:div w:id="849106456">
          <w:marLeft w:val="1138"/>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info@itek.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info@dg-haustechnik.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tek-wissen.atlassian.net/wiki/spaces/IWSD/overview"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00BD2-7067-443D-9E03-139460E65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1056</Words>
  <Characters>6659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Nexoma GmbH</Company>
  <LinksUpToDate>false</LinksUpToDate>
  <CharactersWithSpaces>7700</CharactersWithSpaces>
  <SharedDoc>false</SharedDoc>
  <HLinks>
    <vt:vector size="150" baseType="variant">
      <vt:variant>
        <vt:i4>1048629</vt:i4>
      </vt:variant>
      <vt:variant>
        <vt:i4>146</vt:i4>
      </vt:variant>
      <vt:variant>
        <vt:i4>0</vt:i4>
      </vt:variant>
      <vt:variant>
        <vt:i4>5</vt:i4>
      </vt:variant>
      <vt:variant>
        <vt:lpwstr/>
      </vt:variant>
      <vt:variant>
        <vt:lpwstr>_Toc430254428</vt:lpwstr>
      </vt:variant>
      <vt:variant>
        <vt:i4>1048629</vt:i4>
      </vt:variant>
      <vt:variant>
        <vt:i4>140</vt:i4>
      </vt:variant>
      <vt:variant>
        <vt:i4>0</vt:i4>
      </vt:variant>
      <vt:variant>
        <vt:i4>5</vt:i4>
      </vt:variant>
      <vt:variant>
        <vt:lpwstr/>
      </vt:variant>
      <vt:variant>
        <vt:lpwstr>_Toc430254427</vt:lpwstr>
      </vt:variant>
      <vt:variant>
        <vt:i4>1048629</vt:i4>
      </vt:variant>
      <vt:variant>
        <vt:i4>134</vt:i4>
      </vt:variant>
      <vt:variant>
        <vt:i4>0</vt:i4>
      </vt:variant>
      <vt:variant>
        <vt:i4>5</vt:i4>
      </vt:variant>
      <vt:variant>
        <vt:lpwstr/>
      </vt:variant>
      <vt:variant>
        <vt:lpwstr>_Toc430254426</vt:lpwstr>
      </vt:variant>
      <vt:variant>
        <vt:i4>1048629</vt:i4>
      </vt:variant>
      <vt:variant>
        <vt:i4>128</vt:i4>
      </vt:variant>
      <vt:variant>
        <vt:i4>0</vt:i4>
      </vt:variant>
      <vt:variant>
        <vt:i4>5</vt:i4>
      </vt:variant>
      <vt:variant>
        <vt:lpwstr/>
      </vt:variant>
      <vt:variant>
        <vt:lpwstr>_Toc430254425</vt:lpwstr>
      </vt:variant>
      <vt:variant>
        <vt:i4>1048629</vt:i4>
      </vt:variant>
      <vt:variant>
        <vt:i4>122</vt:i4>
      </vt:variant>
      <vt:variant>
        <vt:i4>0</vt:i4>
      </vt:variant>
      <vt:variant>
        <vt:i4>5</vt:i4>
      </vt:variant>
      <vt:variant>
        <vt:lpwstr/>
      </vt:variant>
      <vt:variant>
        <vt:lpwstr>_Toc430254424</vt:lpwstr>
      </vt:variant>
      <vt:variant>
        <vt:i4>1048629</vt:i4>
      </vt:variant>
      <vt:variant>
        <vt:i4>116</vt:i4>
      </vt:variant>
      <vt:variant>
        <vt:i4>0</vt:i4>
      </vt:variant>
      <vt:variant>
        <vt:i4>5</vt:i4>
      </vt:variant>
      <vt:variant>
        <vt:lpwstr/>
      </vt:variant>
      <vt:variant>
        <vt:lpwstr>_Toc430254423</vt:lpwstr>
      </vt:variant>
      <vt:variant>
        <vt:i4>1048629</vt:i4>
      </vt:variant>
      <vt:variant>
        <vt:i4>110</vt:i4>
      </vt:variant>
      <vt:variant>
        <vt:i4>0</vt:i4>
      </vt:variant>
      <vt:variant>
        <vt:i4>5</vt:i4>
      </vt:variant>
      <vt:variant>
        <vt:lpwstr/>
      </vt:variant>
      <vt:variant>
        <vt:lpwstr>_Toc430254422</vt:lpwstr>
      </vt:variant>
      <vt:variant>
        <vt:i4>1048629</vt:i4>
      </vt:variant>
      <vt:variant>
        <vt:i4>104</vt:i4>
      </vt:variant>
      <vt:variant>
        <vt:i4>0</vt:i4>
      </vt:variant>
      <vt:variant>
        <vt:i4>5</vt:i4>
      </vt:variant>
      <vt:variant>
        <vt:lpwstr/>
      </vt:variant>
      <vt:variant>
        <vt:lpwstr>_Toc430254421</vt:lpwstr>
      </vt:variant>
      <vt:variant>
        <vt:i4>1048629</vt:i4>
      </vt:variant>
      <vt:variant>
        <vt:i4>98</vt:i4>
      </vt:variant>
      <vt:variant>
        <vt:i4>0</vt:i4>
      </vt:variant>
      <vt:variant>
        <vt:i4>5</vt:i4>
      </vt:variant>
      <vt:variant>
        <vt:lpwstr/>
      </vt:variant>
      <vt:variant>
        <vt:lpwstr>_Toc430254420</vt:lpwstr>
      </vt:variant>
      <vt:variant>
        <vt:i4>1245237</vt:i4>
      </vt:variant>
      <vt:variant>
        <vt:i4>92</vt:i4>
      </vt:variant>
      <vt:variant>
        <vt:i4>0</vt:i4>
      </vt:variant>
      <vt:variant>
        <vt:i4>5</vt:i4>
      </vt:variant>
      <vt:variant>
        <vt:lpwstr/>
      </vt:variant>
      <vt:variant>
        <vt:lpwstr>_Toc430254418</vt:lpwstr>
      </vt:variant>
      <vt:variant>
        <vt:i4>1245237</vt:i4>
      </vt:variant>
      <vt:variant>
        <vt:i4>86</vt:i4>
      </vt:variant>
      <vt:variant>
        <vt:i4>0</vt:i4>
      </vt:variant>
      <vt:variant>
        <vt:i4>5</vt:i4>
      </vt:variant>
      <vt:variant>
        <vt:lpwstr/>
      </vt:variant>
      <vt:variant>
        <vt:lpwstr>_Toc430254417</vt:lpwstr>
      </vt:variant>
      <vt:variant>
        <vt:i4>1245237</vt:i4>
      </vt:variant>
      <vt:variant>
        <vt:i4>80</vt:i4>
      </vt:variant>
      <vt:variant>
        <vt:i4>0</vt:i4>
      </vt:variant>
      <vt:variant>
        <vt:i4>5</vt:i4>
      </vt:variant>
      <vt:variant>
        <vt:lpwstr/>
      </vt:variant>
      <vt:variant>
        <vt:lpwstr>_Toc430254416</vt:lpwstr>
      </vt:variant>
      <vt:variant>
        <vt:i4>1245237</vt:i4>
      </vt:variant>
      <vt:variant>
        <vt:i4>74</vt:i4>
      </vt:variant>
      <vt:variant>
        <vt:i4>0</vt:i4>
      </vt:variant>
      <vt:variant>
        <vt:i4>5</vt:i4>
      </vt:variant>
      <vt:variant>
        <vt:lpwstr/>
      </vt:variant>
      <vt:variant>
        <vt:lpwstr>_Toc430254415</vt:lpwstr>
      </vt:variant>
      <vt:variant>
        <vt:i4>1245237</vt:i4>
      </vt:variant>
      <vt:variant>
        <vt:i4>68</vt:i4>
      </vt:variant>
      <vt:variant>
        <vt:i4>0</vt:i4>
      </vt:variant>
      <vt:variant>
        <vt:i4>5</vt:i4>
      </vt:variant>
      <vt:variant>
        <vt:lpwstr/>
      </vt:variant>
      <vt:variant>
        <vt:lpwstr>_Toc430254414</vt:lpwstr>
      </vt:variant>
      <vt:variant>
        <vt:i4>1179701</vt:i4>
      </vt:variant>
      <vt:variant>
        <vt:i4>62</vt:i4>
      </vt:variant>
      <vt:variant>
        <vt:i4>0</vt:i4>
      </vt:variant>
      <vt:variant>
        <vt:i4>5</vt:i4>
      </vt:variant>
      <vt:variant>
        <vt:lpwstr/>
      </vt:variant>
      <vt:variant>
        <vt:lpwstr>_Toc430254407</vt:lpwstr>
      </vt:variant>
      <vt:variant>
        <vt:i4>1507378</vt:i4>
      </vt:variant>
      <vt:variant>
        <vt:i4>56</vt:i4>
      </vt:variant>
      <vt:variant>
        <vt:i4>0</vt:i4>
      </vt:variant>
      <vt:variant>
        <vt:i4>5</vt:i4>
      </vt:variant>
      <vt:variant>
        <vt:lpwstr/>
      </vt:variant>
      <vt:variant>
        <vt:lpwstr>_Toc430254358</vt:lpwstr>
      </vt:variant>
      <vt:variant>
        <vt:i4>1507378</vt:i4>
      </vt:variant>
      <vt:variant>
        <vt:i4>50</vt:i4>
      </vt:variant>
      <vt:variant>
        <vt:i4>0</vt:i4>
      </vt:variant>
      <vt:variant>
        <vt:i4>5</vt:i4>
      </vt:variant>
      <vt:variant>
        <vt:lpwstr/>
      </vt:variant>
      <vt:variant>
        <vt:lpwstr>_Toc430254357</vt:lpwstr>
      </vt:variant>
      <vt:variant>
        <vt:i4>1507378</vt:i4>
      </vt:variant>
      <vt:variant>
        <vt:i4>44</vt:i4>
      </vt:variant>
      <vt:variant>
        <vt:i4>0</vt:i4>
      </vt:variant>
      <vt:variant>
        <vt:i4>5</vt:i4>
      </vt:variant>
      <vt:variant>
        <vt:lpwstr/>
      </vt:variant>
      <vt:variant>
        <vt:lpwstr>_Toc430254356</vt:lpwstr>
      </vt:variant>
      <vt:variant>
        <vt:i4>1245234</vt:i4>
      </vt:variant>
      <vt:variant>
        <vt:i4>38</vt:i4>
      </vt:variant>
      <vt:variant>
        <vt:i4>0</vt:i4>
      </vt:variant>
      <vt:variant>
        <vt:i4>5</vt:i4>
      </vt:variant>
      <vt:variant>
        <vt:lpwstr/>
      </vt:variant>
      <vt:variant>
        <vt:lpwstr>_Toc430254310</vt:lpwstr>
      </vt:variant>
      <vt:variant>
        <vt:i4>1179698</vt:i4>
      </vt:variant>
      <vt:variant>
        <vt:i4>32</vt:i4>
      </vt:variant>
      <vt:variant>
        <vt:i4>0</vt:i4>
      </vt:variant>
      <vt:variant>
        <vt:i4>5</vt:i4>
      </vt:variant>
      <vt:variant>
        <vt:lpwstr/>
      </vt:variant>
      <vt:variant>
        <vt:lpwstr>_Toc430254309</vt:lpwstr>
      </vt:variant>
      <vt:variant>
        <vt:i4>1179698</vt:i4>
      </vt:variant>
      <vt:variant>
        <vt:i4>26</vt:i4>
      </vt:variant>
      <vt:variant>
        <vt:i4>0</vt:i4>
      </vt:variant>
      <vt:variant>
        <vt:i4>5</vt:i4>
      </vt:variant>
      <vt:variant>
        <vt:lpwstr/>
      </vt:variant>
      <vt:variant>
        <vt:lpwstr>_Toc430254308</vt:lpwstr>
      </vt:variant>
      <vt:variant>
        <vt:i4>1179698</vt:i4>
      </vt:variant>
      <vt:variant>
        <vt:i4>20</vt:i4>
      </vt:variant>
      <vt:variant>
        <vt:i4>0</vt:i4>
      </vt:variant>
      <vt:variant>
        <vt:i4>5</vt:i4>
      </vt:variant>
      <vt:variant>
        <vt:lpwstr/>
      </vt:variant>
      <vt:variant>
        <vt:lpwstr>_Toc430254307</vt:lpwstr>
      </vt:variant>
      <vt:variant>
        <vt:i4>1179698</vt:i4>
      </vt:variant>
      <vt:variant>
        <vt:i4>14</vt:i4>
      </vt:variant>
      <vt:variant>
        <vt:i4>0</vt:i4>
      </vt:variant>
      <vt:variant>
        <vt:i4>5</vt:i4>
      </vt:variant>
      <vt:variant>
        <vt:lpwstr/>
      </vt:variant>
      <vt:variant>
        <vt:lpwstr>_Toc430254306</vt:lpwstr>
      </vt:variant>
      <vt:variant>
        <vt:i4>1179705</vt:i4>
      </vt:variant>
      <vt:variant>
        <vt:i4>8</vt:i4>
      </vt:variant>
      <vt:variant>
        <vt:i4>0</vt:i4>
      </vt:variant>
      <vt:variant>
        <vt:i4>5</vt:i4>
      </vt:variant>
      <vt:variant>
        <vt:lpwstr/>
      </vt:variant>
      <vt:variant>
        <vt:lpwstr>_Toc430253870</vt:lpwstr>
      </vt:variant>
      <vt:variant>
        <vt:i4>1245241</vt:i4>
      </vt:variant>
      <vt:variant>
        <vt:i4>2</vt:i4>
      </vt:variant>
      <vt:variant>
        <vt:i4>0</vt:i4>
      </vt:variant>
      <vt:variant>
        <vt:i4>5</vt:i4>
      </vt:variant>
      <vt:variant>
        <vt:lpwstr/>
      </vt:variant>
      <vt:variant>
        <vt:lpwstr>_Toc430253869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koehne</dc:creator>
  <cp:keywords/>
  <dc:description/>
  <cp:lastModifiedBy>Jan Ernst</cp:lastModifiedBy>
  <cp:revision>5</cp:revision>
  <cp:lastPrinted>2018-02-01T09:11:00Z</cp:lastPrinted>
  <dcterms:created xsi:type="dcterms:W3CDTF">2018-02-01T08:52:00Z</dcterms:created>
  <dcterms:modified xsi:type="dcterms:W3CDTF">2023-01-11T13:41:00Z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